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5618" w14:textId="2D1BF855" w:rsidR="00F57475" w:rsidRPr="00DD35E3" w:rsidRDefault="004A532C" w:rsidP="00F57475">
      <w:pPr>
        <w:widowControl/>
        <w:autoSpaceDE/>
        <w:autoSpaceDN/>
        <w:jc w:val="center"/>
        <w:rPr>
          <w:rFonts w:ascii="Arial Nova Light" w:eastAsia="Times New Roman" w:hAnsi="Arial Nova Light" w:cs="Times New Roman"/>
          <w:b/>
          <w:bCs/>
          <w:sz w:val="32"/>
          <w:szCs w:val="32"/>
          <w:lang w:val="pt-BR" w:eastAsia="pt-BR"/>
        </w:rPr>
      </w:pPr>
      <w:bookmarkStart w:id="0" w:name="_Hlk116464194"/>
      <w:r w:rsidRPr="00002881">
        <w:rPr>
          <w:rFonts w:ascii="Times New Roman" w:eastAsia="Times New Roman" w:hAnsi="Times New Roman" w:cs="Times New Roman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512AA4D" wp14:editId="581C02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8630" cy="468630"/>
            <wp:effectExtent l="0" t="0" r="7620" b="7620"/>
            <wp:wrapNone/>
            <wp:docPr id="23" name="Imagem 23" descr="Linkedin - ícones de mídia social gráti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 descr="Linkedin - ícones de mídia social gráti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14F">
        <w:rPr>
          <w:rFonts w:ascii="Arial Nova Light" w:eastAsia="Times New Roman" w:hAnsi="Arial Nova Light" w:cs="Times New Roman"/>
          <w:b/>
          <w:bCs/>
          <w:sz w:val="32"/>
          <w:szCs w:val="32"/>
          <w:lang w:val="pt-BR" w:eastAsia="pt-BR"/>
        </w:rPr>
        <w:t>Gabriela Bernardin</w:t>
      </w:r>
      <w:r w:rsidR="00B3158E">
        <w:rPr>
          <w:rFonts w:ascii="Arial Nova Light" w:eastAsia="Times New Roman" w:hAnsi="Arial Nova Light" w:cs="Times New Roman"/>
          <w:b/>
          <w:bCs/>
          <w:sz w:val="32"/>
          <w:szCs w:val="32"/>
          <w:lang w:val="pt-BR" w:eastAsia="pt-BR"/>
        </w:rPr>
        <w:t>i</w:t>
      </w:r>
    </w:p>
    <w:p w14:paraId="5D16BCBD" w14:textId="517C0F5A" w:rsidR="00F57475" w:rsidRPr="00DD35E3" w:rsidRDefault="00C241B2" w:rsidP="00F57475">
      <w:pPr>
        <w:widowControl/>
        <w:autoSpaceDE/>
        <w:autoSpaceDN/>
        <w:jc w:val="center"/>
        <w:rPr>
          <w:rFonts w:ascii="Arial Nova Light" w:eastAsia="Times New Roman" w:hAnsi="Arial Nova Light" w:cs="Arial"/>
          <w:sz w:val="20"/>
          <w:szCs w:val="20"/>
          <w:lang w:val="pt-BR" w:eastAsia="pt-BR"/>
        </w:rPr>
      </w:pPr>
      <w:r w:rsidRPr="00C241B2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Rua </w:t>
      </w:r>
      <w:r w:rsidR="0010514F">
        <w:rPr>
          <w:rFonts w:ascii="Arial Nova Light" w:eastAsia="Times New Roman" w:hAnsi="Arial Nova Light" w:cs="Arial"/>
          <w:sz w:val="20"/>
          <w:szCs w:val="20"/>
          <w:lang w:val="pt-BR" w:eastAsia="pt-BR"/>
        </w:rPr>
        <w:t>Nova</w:t>
      </w:r>
      <w:r w:rsidRPr="00C241B2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 - Vila </w:t>
      </w:r>
      <w:r w:rsidR="0010514F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do Sol </w:t>
      </w:r>
      <w:r w:rsidR="00F57475" w:rsidRPr="00DD35E3">
        <w:rPr>
          <w:rFonts w:ascii="Arial Nova Light" w:eastAsia="Times New Roman" w:hAnsi="Arial Nova Light" w:cs="Arial"/>
          <w:sz w:val="20"/>
          <w:szCs w:val="20"/>
          <w:lang w:val="pt-BR" w:eastAsia="pt-BR"/>
        </w:rPr>
        <w:sym w:font="Wingdings" w:char="F0A0"/>
      </w:r>
      <w:r w:rsidR="00F57475" w:rsidRPr="00DD35E3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 </w:t>
      </w:r>
      <w:r>
        <w:rPr>
          <w:rFonts w:ascii="Arial Nova Light" w:eastAsia="Times New Roman" w:hAnsi="Arial Nova Light" w:cs="Arial"/>
          <w:sz w:val="20"/>
          <w:szCs w:val="20"/>
          <w:lang w:val="pt-BR" w:eastAsia="pt-BR"/>
        </w:rPr>
        <w:t>São Paulo</w:t>
      </w:r>
      <w:r w:rsidR="00F57475" w:rsidRPr="00DD35E3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 </w:t>
      </w:r>
      <w:r w:rsidR="00F57475" w:rsidRPr="00DD35E3">
        <w:rPr>
          <w:rFonts w:ascii="Arial Nova Light" w:eastAsia="Times New Roman" w:hAnsi="Arial Nova Light" w:cs="Arial"/>
          <w:sz w:val="20"/>
          <w:szCs w:val="20"/>
          <w:lang w:val="pt-BR" w:eastAsia="pt-BR"/>
        </w:rPr>
        <w:sym w:font="Wingdings" w:char="F0A0"/>
      </w:r>
      <w:r w:rsidR="00F57475" w:rsidRPr="00DD35E3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 </w:t>
      </w:r>
      <w:r>
        <w:rPr>
          <w:rFonts w:ascii="Arial Nova Light" w:eastAsia="Times New Roman" w:hAnsi="Arial Nova Light" w:cs="Arial"/>
          <w:sz w:val="20"/>
          <w:szCs w:val="20"/>
          <w:lang w:val="pt-BR" w:eastAsia="pt-BR"/>
        </w:rPr>
        <w:t>SP</w:t>
      </w:r>
    </w:p>
    <w:p w14:paraId="4C5398F1" w14:textId="0E8394F8" w:rsidR="00F57475" w:rsidRPr="00DD35E3" w:rsidRDefault="00F57475" w:rsidP="00F57475">
      <w:pPr>
        <w:widowControl/>
        <w:autoSpaceDE/>
        <w:autoSpaceDN/>
        <w:jc w:val="center"/>
        <w:rPr>
          <w:rFonts w:ascii="Arial Nova Light" w:eastAsia="Times New Roman" w:hAnsi="Arial Nova Light" w:cs="Arial"/>
          <w:sz w:val="20"/>
          <w:szCs w:val="20"/>
          <w:lang w:val="pt-BR" w:eastAsia="pt-BR"/>
        </w:rPr>
      </w:pPr>
      <w:r w:rsidRPr="00DD35E3">
        <w:rPr>
          <w:rFonts w:ascii="Arial Nova Light" w:eastAsia="Times New Roman" w:hAnsi="Arial Nova Light" w:cs="Arial"/>
          <w:sz w:val="20"/>
          <w:szCs w:val="20"/>
          <w:lang w:val="pt-BR" w:eastAsia="pt-BR"/>
        </w:rPr>
        <w:t>(</w:t>
      </w:r>
      <w:r w:rsidR="00C241B2">
        <w:rPr>
          <w:rFonts w:ascii="Arial Nova Light" w:eastAsia="Times New Roman" w:hAnsi="Arial Nova Light" w:cs="Arial"/>
          <w:sz w:val="20"/>
          <w:szCs w:val="20"/>
          <w:lang w:val="pt-BR" w:eastAsia="pt-BR"/>
        </w:rPr>
        <w:t>11</w:t>
      </w:r>
      <w:r w:rsidRPr="00DD35E3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) </w:t>
      </w:r>
      <w:r w:rsidR="00C241B2" w:rsidRPr="00C241B2">
        <w:rPr>
          <w:rFonts w:ascii="Arial Nova Light" w:eastAsia="Times New Roman" w:hAnsi="Arial Nova Light" w:cs="Arial"/>
          <w:sz w:val="20"/>
          <w:szCs w:val="20"/>
          <w:lang w:val="pt-BR" w:eastAsia="pt-BR"/>
        </w:rPr>
        <w:t>9</w:t>
      </w:r>
      <w:r w:rsidR="0010514F">
        <w:rPr>
          <w:rFonts w:ascii="Arial Nova Light" w:eastAsia="Times New Roman" w:hAnsi="Arial Nova Light" w:cs="Arial"/>
          <w:sz w:val="20"/>
          <w:szCs w:val="20"/>
          <w:lang w:val="pt-BR" w:eastAsia="pt-BR"/>
        </w:rPr>
        <w:t>.9988-0708</w:t>
      </w:r>
      <w:r w:rsidRPr="00DD35E3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 –</w:t>
      </w:r>
      <w:r w:rsidR="0010514F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 </w:t>
      </w:r>
      <w:hyperlink r:id="rId8" w:history="1">
        <w:r w:rsidR="0010514F" w:rsidRPr="006623BB">
          <w:rPr>
            <w:rStyle w:val="Hyperlink"/>
            <w:rFonts w:ascii="Arial Nova Light" w:eastAsia="Times New Roman" w:hAnsi="Arial Nova Light" w:cs="Arial"/>
            <w:sz w:val="20"/>
            <w:szCs w:val="20"/>
            <w:lang w:val="pt-BR" w:eastAsia="pt-BR"/>
          </w:rPr>
          <w:t>gabibernardina@gmail.com</w:t>
        </w:r>
      </w:hyperlink>
      <w:r w:rsidR="0010514F">
        <w:rPr>
          <w:rFonts w:ascii="Arial Nova Light" w:eastAsia="Times New Roman" w:hAnsi="Arial Nova Light" w:cs="Arial"/>
          <w:sz w:val="20"/>
          <w:szCs w:val="20"/>
          <w:lang w:val="pt-BR" w:eastAsia="pt-BR"/>
        </w:rPr>
        <w:t xml:space="preserve"> </w:t>
      </w:r>
    </w:p>
    <w:bookmarkEnd w:id="0"/>
    <w:p w14:paraId="3E1F402D" w14:textId="77777777" w:rsidR="00F57475" w:rsidRPr="00DD35E3" w:rsidRDefault="00F57475" w:rsidP="00F57475">
      <w:pPr>
        <w:widowControl/>
        <w:autoSpaceDE/>
        <w:autoSpaceDN/>
        <w:jc w:val="center"/>
        <w:rPr>
          <w:rFonts w:ascii="Arial Nova Light" w:eastAsia="Times New Roman" w:hAnsi="Arial Nova Light" w:cs="Arial"/>
          <w:sz w:val="20"/>
          <w:szCs w:val="20"/>
          <w:lang w:val="pt-BR" w:eastAsia="pt-BR"/>
        </w:rPr>
      </w:pPr>
    </w:p>
    <w:p w14:paraId="4FEDC408" w14:textId="77777777" w:rsidR="00F57475" w:rsidRPr="00DD35E3" w:rsidRDefault="00F57475" w:rsidP="00F57475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</w:pPr>
      <w:r w:rsidRPr="00DD35E3"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  <w:t>OBJETIVO</w:t>
      </w:r>
    </w:p>
    <w:p w14:paraId="565C2451" w14:textId="1B7D313E" w:rsidR="00DD35E3" w:rsidRPr="00DD35E3" w:rsidRDefault="002422C8" w:rsidP="00DD35E3">
      <w:pPr>
        <w:widowControl/>
        <w:pBdr>
          <w:top w:val="single" w:sz="6" w:space="1" w:color="auto"/>
          <w:bottom w:val="single" w:sz="6" w:space="1" w:color="auto"/>
        </w:pBdr>
        <w:autoSpaceDE/>
        <w:autoSpaceDN/>
        <w:spacing w:line="276" w:lineRule="auto"/>
        <w:jc w:val="center"/>
        <w:rPr>
          <w:rFonts w:ascii="Arial Nova Light" w:eastAsia="Times New Roman" w:hAnsi="Arial Nova Light" w:cs="Arial"/>
          <w:b/>
          <w:bCs/>
          <w:sz w:val="28"/>
          <w:szCs w:val="28"/>
          <w:lang w:val="pt-BR" w:eastAsia="pt-BR"/>
        </w:rPr>
      </w:pPr>
      <w:r w:rsidRPr="002422C8">
        <w:rPr>
          <w:rFonts w:ascii="Arial Nova Light" w:eastAsia="Times New Roman" w:hAnsi="Arial Nova Light" w:cs="Arial"/>
          <w:b/>
          <w:bCs/>
          <w:sz w:val="28"/>
          <w:szCs w:val="28"/>
          <w:lang w:val="pt-BR" w:eastAsia="pt-BR"/>
        </w:rPr>
        <w:t>Técnica de Enfermagem</w:t>
      </w:r>
    </w:p>
    <w:p w14:paraId="27EA2AD1" w14:textId="77777777" w:rsidR="00DD35E3" w:rsidRPr="00DD35E3" w:rsidRDefault="00DD35E3" w:rsidP="00DD35E3">
      <w:pPr>
        <w:widowControl/>
        <w:autoSpaceDE/>
        <w:autoSpaceDN/>
        <w:jc w:val="center"/>
        <w:rPr>
          <w:rFonts w:ascii="Arial Nova Light" w:eastAsia="Times New Roman" w:hAnsi="Arial Nova Light" w:cs="Arial"/>
          <w:sz w:val="12"/>
          <w:szCs w:val="12"/>
          <w:lang w:val="pt-BR" w:eastAsia="pt-BR"/>
        </w:rPr>
      </w:pPr>
    </w:p>
    <w:p w14:paraId="5D796346" w14:textId="77777777" w:rsidR="00DD35E3" w:rsidRPr="00DD35E3" w:rsidRDefault="00DD35E3" w:rsidP="00DD35E3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</w:pPr>
      <w:r w:rsidRPr="00DD35E3"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  <w:t>PRINCIPAIS QUALIFICAÇÕES</w:t>
      </w:r>
    </w:p>
    <w:p w14:paraId="34DA214A" w14:textId="77777777" w:rsidR="00D00E27" w:rsidRPr="0086277B" w:rsidRDefault="00D00E27" w:rsidP="00D00E27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 w:hanging="284"/>
        <w:jc w:val="both"/>
        <w:rPr>
          <w:rFonts w:ascii="Arial Nova Light" w:hAnsi="Arial Nova Light"/>
          <w:lang w:val="pt-BR"/>
        </w:rPr>
      </w:pPr>
      <w:r w:rsidRPr="0086277B">
        <w:rPr>
          <w:rFonts w:ascii="Arial Nova Light" w:hAnsi="Arial Nova Light"/>
          <w:lang w:val="pt-BR"/>
        </w:rPr>
        <w:t xml:space="preserve">Profissional com 18 anos de experiência na área de </w:t>
      </w:r>
      <w:r>
        <w:rPr>
          <w:rFonts w:ascii="Arial Nova Light" w:hAnsi="Arial Nova Light"/>
          <w:lang w:val="pt-BR"/>
        </w:rPr>
        <w:t>S</w:t>
      </w:r>
      <w:r w:rsidRPr="0086277B">
        <w:rPr>
          <w:rFonts w:ascii="Arial Nova Light" w:hAnsi="Arial Nova Light"/>
          <w:lang w:val="pt-BR"/>
        </w:rPr>
        <w:t xml:space="preserve">erviços, sendo 11 anos </w:t>
      </w:r>
      <w:r>
        <w:rPr>
          <w:rFonts w:ascii="Arial Nova Light" w:hAnsi="Arial Nova Light"/>
          <w:lang w:val="pt-BR"/>
        </w:rPr>
        <w:t xml:space="preserve">dedicados à </w:t>
      </w:r>
      <w:r w:rsidRPr="0086277B">
        <w:rPr>
          <w:rFonts w:ascii="Arial Nova Light" w:hAnsi="Arial Nova Light"/>
          <w:lang w:val="pt-BR"/>
        </w:rPr>
        <w:t xml:space="preserve">área da </w:t>
      </w:r>
      <w:r>
        <w:rPr>
          <w:rFonts w:ascii="Arial Nova Light" w:hAnsi="Arial Nova Light"/>
          <w:lang w:val="pt-BR"/>
        </w:rPr>
        <w:t>S</w:t>
      </w:r>
      <w:r w:rsidRPr="0086277B">
        <w:rPr>
          <w:rFonts w:ascii="Arial Nova Light" w:hAnsi="Arial Nova Light"/>
          <w:lang w:val="pt-BR"/>
        </w:rPr>
        <w:t xml:space="preserve">aúde e outros 07 anos </w:t>
      </w:r>
      <w:r>
        <w:rPr>
          <w:rFonts w:ascii="Arial Nova Light" w:hAnsi="Arial Nova Light"/>
          <w:lang w:val="pt-BR"/>
        </w:rPr>
        <w:t xml:space="preserve">às </w:t>
      </w:r>
      <w:r w:rsidRPr="0086277B">
        <w:rPr>
          <w:rFonts w:ascii="Arial Nova Light" w:hAnsi="Arial Nova Light"/>
          <w:lang w:val="pt-BR"/>
        </w:rPr>
        <w:t xml:space="preserve">áreas </w:t>
      </w:r>
      <w:r>
        <w:rPr>
          <w:rFonts w:ascii="Arial Nova Light" w:hAnsi="Arial Nova Light"/>
          <w:lang w:val="pt-BR"/>
        </w:rPr>
        <w:t>A</w:t>
      </w:r>
      <w:r w:rsidRPr="0086277B">
        <w:rPr>
          <w:rFonts w:ascii="Arial Nova Light" w:hAnsi="Arial Nova Light"/>
          <w:lang w:val="pt-BR"/>
        </w:rPr>
        <w:t>dministrativa</w:t>
      </w:r>
      <w:r>
        <w:rPr>
          <w:rFonts w:ascii="Arial Nova Light" w:hAnsi="Arial Nova Light"/>
          <w:lang w:val="pt-BR"/>
        </w:rPr>
        <w:t xml:space="preserve"> e de Cobranças.</w:t>
      </w:r>
    </w:p>
    <w:p w14:paraId="2F3BDAC4" w14:textId="2B4DD727" w:rsidR="00D00E27" w:rsidRDefault="00D00E27" w:rsidP="00D00E27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lang w:val="pt-BR"/>
        </w:rPr>
      </w:pPr>
      <w:r>
        <w:rPr>
          <w:rFonts w:ascii="Arial Nova Light" w:hAnsi="Arial Nova Light"/>
          <w:lang w:val="pt-BR"/>
        </w:rPr>
        <w:t>Ampla e</w:t>
      </w:r>
      <w:r w:rsidRPr="002422C8">
        <w:rPr>
          <w:rFonts w:ascii="Arial Nova Light" w:hAnsi="Arial Nova Light"/>
          <w:lang w:val="pt-BR"/>
        </w:rPr>
        <w:t>xperiência em prestar cuidado integral</w:t>
      </w:r>
      <w:r>
        <w:rPr>
          <w:rFonts w:ascii="Arial Nova Light" w:hAnsi="Arial Nova Light"/>
          <w:lang w:val="pt-BR"/>
        </w:rPr>
        <w:t xml:space="preserve"> a pacientes</w:t>
      </w:r>
      <w:r w:rsidRPr="002422C8">
        <w:rPr>
          <w:rFonts w:ascii="Arial Nova Light" w:hAnsi="Arial Nova Light"/>
          <w:lang w:val="pt-BR"/>
        </w:rPr>
        <w:t xml:space="preserve">, </w:t>
      </w:r>
      <w:r w:rsidR="00E02D11">
        <w:rPr>
          <w:rFonts w:ascii="Arial Nova Light" w:hAnsi="Arial Nova Light"/>
          <w:lang w:val="pt-BR"/>
        </w:rPr>
        <w:t>mediante</w:t>
      </w:r>
      <w:r w:rsidRPr="002422C8">
        <w:rPr>
          <w:rFonts w:ascii="Arial Nova Light" w:hAnsi="Arial Nova Light"/>
          <w:lang w:val="pt-BR"/>
        </w:rPr>
        <w:t xml:space="preserve"> procedimentos específicos e preventivos, protocolos</w:t>
      </w:r>
      <w:r>
        <w:rPr>
          <w:rFonts w:ascii="Arial Nova Light" w:hAnsi="Arial Nova Light"/>
          <w:lang w:val="pt-BR"/>
        </w:rPr>
        <w:t>, técnicas da Área de Enfermagem.</w:t>
      </w:r>
    </w:p>
    <w:p w14:paraId="2644649A" w14:textId="77777777" w:rsidR="00D00E27" w:rsidRPr="00693D7B" w:rsidRDefault="00D00E27" w:rsidP="00D00E27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lang w:val="pt-BR"/>
        </w:rPr>
      </w:pPr>
      <w:r w:rsidRPr="00693D7B">
        <w:rPr>
          <w:rFonts w:ascii="Arial Nova Light" w:hAnsi="Arial Nova Light"/>
          <w:lang w:val="pt-BR"/>
        </w:rPr>
        <w:t xml:space="preserve">Domínio </w:t>
      </w:r>
      <w:r>
        <w:rPr>
          <w:rFonts w:ascii="Arial Nova Light" w:hAnsi="Arial Nova Light"/>
          <w:lang w:val="pt-BR"/>
        </w:rPr>
        <w:t>na r</w:t>
      </w:r>
      <w:r w:rsidRPr="002422C8">
        <w:rPr>
          <w:rFonts w:ascii="Arial Nova Light" w:hAnsi="Arial Nova Light"/>
          <w:lang w:val="pt-BR"/>
        </w:rPr>
        <w:t xml:space="preserve">ealização de </w:t>
      </w:r>
      <w:r>
        <w:rPr>
          <w:rFonts w:ascii="Arial Nova Light" w:hAnsi="Arial Nova Light"/>
          <w:lang w:val="pt-BR"/>
        </w:rPr>
        <w:t>T</w:t>
      </w:r>
      <w:r w:rsidRPr="002422C8">
        <w:rPr>
          <w:rFonts w:ascii="Arial Nova Light" w:hAnsi="Arial Nova Light"/>
          <w:lang w:val="pt-BR"/>
        </w:rPr>
        <w:t xml:space="preserve">este </w:t>
      </w:r>
      <w:r>
        <w:rPr>
          <w:rFonts w:ascii="Arial Nova Light" w:hAnsi="Arial Nova Light"/>
          <w:lang w:val="pt-BR"/>
        </w:rPr>
        <w:t>E</w:t>
      </w:r>
      <w:r w:rsidRPr="002422C8">
        <w:rPr>
          <w:rFonts w:ascii="Arial Nova Light" w:hAnsi="Arial Nova Light"/>
          <w:lang w:val="pt-BR"/>
        </w:rPr>
        <w:t xml:space="preserve">rgométrico, ECG, USG, Mapa, Holter, </w:t>
      </w:r>
      <w:r>
        <w:rPr>
          <w:rFonts w:ascii="Arial Nova Light" w:hAnsi="Arial Nova Light"/>
          <w:lang w:val="pt-BR"/>
        </w:rPr>
        <w:t>T</w:t>
      </w:r>
      <w:r w:rsidRPr="002422C8">
        <w:rPr>
          <w:rFonts w:ascii="Arial Nova Light" w:hAnsi="Arial Nova Light"/>
          <w:lang w:val="pt-BR"/>
        </w:rPr>
        <w:t xml:space="preserve">riagem e </w:t>
      </w:r>
      <w:r>
        <w:rPr>
          <w:rFonts w:ascii="Arial Nova Light" w:hAnsi="Arial Nova Light"/>
          <w:lang w:val="pt-BR"/>
        </w:rPr>
        <w:t>E</w:t>
      </w:r>
      <w:r w:rsidRPr="002422C8">
        <w:rPr>
          <w:rFonts w:ascii="Arial Nova Light" w:hAnsi="Arial Nova Light"/>
          <w:lang w:val="pt-BR"/>
        </w:rPr>
        <w:t>mergência.</w:t>
      </w:r>
    </w:p>
    <w:p w14:paraId="28D421CB" w14:textId="605FB349" w:rsidR="00D00E27" w:rsidRDefault="00D00E27" w:rsidP="00D00E27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lang w:val="pt-BR"/>
        </w:rPr>
      </w:pPr>
      <w:r>
        <w:rPr>
          <w:rFonts w:ascii="Arial Nova Light" w:hAnsi="Arial Nova Light"/>
          <w:lang w:val="pt-BR"/>
        </w:rPr>
        <w:t xml:space="preserve">Facilidade de Comunicação com Clientes Internos e Externos das empresas onde atuou – </w:t>
      </w:r>
      <w:r w:rsidRPr="00D00E27">
        <w:rPr>
          <w:rFonts w:ascii="Arial Nova Light" w:hAnsi="Arial Nova Light"/>
          <w:lang w:val="pt-BR"/>
        </w:rPr>
        <w:t>Hospital das Cl</w:t>
      </w:r>
      <w:r w:rsidR="00E02D11">
        <w:rPr>
          <w:rFonts w:ascii="Arial Nova Light" w:hAnsi="Arial Nova Light"/>
          <w:lang w:val="pt-BR"/>
        </w:rPr>
        <w:t>í</w:t>
      </w:r>
      <w:r w:rsidRPr="00D00E27">
        <w:rPr>
          <w:rFonts w:ascii="Arial Nova Light" w:hAnsi="Arial Nova Light"/>
          <w:lang w:val="pt-BR"/>
        </w:rPr>
        <w:t>nicas Gerais</w:t>
      </w:r>
      <w:r>
        <w:rPr>
          <w:rFonts w:ascii="Arial Nova Light" w:hAnsi="Arial Nova Light"/>
          <w:lang w:val="pt-BR"/>
        </w:rPr>
        <w:t xml:space="preserve">, </w:t>
      </w:r>
      <w:r w:rsidRPr="00D00E27">
        <w:rPr>
          <w:rFonts w:ascii="Arial Nova Light" w:hAnsi="Arial Nova Light"/>
          <w:lang w:val="pt-BR"/>
        </w:rPr>
        <w:t>Hospital Municipal de São Paulo</w:t>
      </w:r>
      <w:r>
        <w:rPr>
          <w:rFonts w:ascii="Arial Nova Light" w:hAnsi="Arial Nova Light"/>
          <w:lang w:val="pt-BR"/>
        </w:rPr>
        <w:t xml:space="preserve">, SPDM, </w:t>
      </w:r>
      <w:r w:rsidRPr="00D00E27">
        <w:rPr>
          <w:rFonts w:ascii="Arial Nova Light" w:hAnsi="Arial Nova Light"/>
          <w:lang w:val="pt-BR"/>
        </w:rPr>
        <w:t>Banco Digital Fintech</w:t>
      </w:r>
      <w:r>
        <w:rPr>
          <w:rFonts w:ascii="Arial Nova Light" w:hAnsi="Arial Nova Light"/>
          <w:lang w:val="pt-BR"/>
        </w:rPr>
        <w:t>.</w:t>
      </w:r>
    </w:p>
    <w:p w14:paraId="6D2124E9" w14:textId="60468500" w:rsidR="00D00E27" w:rsidRDefault="00D00E27" w:rsidP="00D00E27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lang w:val="pt-BR"/>
        </w:rPr>
      </w:pPr>
      <w:r w:rsidRPr="00621CFC">
        <w:rPr>
          <w:rFonts w:ascii="Arial Nova Light" w:hAnsi="Arial Nova Light"/>
          <w:lang w:val="pt-BR"/>
        </w:rPr>
        <w:t xml:space="preserve">Sólido conhecimento dos Serviços de Cobranças, </w:t>
      </w:r>
      <w:r>
        <w:rPr>
          <w:rFonts w:ascii="Arial Nova Light" w:hAnsi="Arial Nova Light"/>
          <w:lang w:val="pt-BR"/>
        </w:rPr>
        <w:t xml:space="preserve">tendo criado e executado </w:t>
      </w:r>
      <w:r w:rsidRPr="00621CFC">
        <w:rPr>
          <w:rFonts w:ascii="Arial Nova Light" w:hAnsi="Arial Nova Light"/>
          <w:lang w:val="pt-BR"/>
        </w:rPr>
        <w:t>estratégia</w:t>
      </w:r>
      <w:r>
        <w:rPr>
          <w:rFonts w:ascii="Arial Nova Light" w:hAnsi="Arial Nova Light"/>
          <w:lang w:val="pt-BR"/>
        </w:rPr>
        <w:t>s</w:t>
      </w:r>
      <w:r w:rsidRPr="00621CFC">
        <w:rPr>
          <w:rFonts w:ascii="Arial Nova Light" w:hAnsi="Arial Nova Light"/>
          <w:lang w:val="pt-BR"/>
        </w:rPr>
        <w:t xml:space="preserve"> e ações práticas </w:t>
      </w:r>
      <w:r>
        <w:rPr>
          <w:rFonts w:ascii="Arial Nova Light" w:hAnsi="Arial Nova Light"/>
          <w:lang w:val="pt-BR"/>
        </w:rPr>
        <w:t xml:space="preserve">com uma </w:t>
      </w:r>
      <w:r w:rsidRPr="00621CFC">
        <w:rPr>
          <w:rFonts w:ascii="Arial Nova Light" w:hAnsi="Arial Nova Light"/>
          <w:lang w:val="pt-BR"/>
        </w:rPr>
        <w:t xml:space="preserve">Equipe de </w:t>
      </w:r>
      <w:r>
        <w:rPr>
          <w:rFonts w:ascii="Arial Nova Light" w:hAnsi="Arial Nova Light"/>
          <w:lang w:val="pt-BR"/>
        </w:rPr>
        <w:t xml:space="preserve">10 </w:t>
      </w:r>
      <w:r w:rsidRPr="00621CFC">
        <w:rPr>
          <w:rFonts w:ascii="Arial Nova Light" w:hAnsi="Arial Nova Light"/>
          <w:lang w:val="pt-BR"/>
        </w:rPr>
        <w:t>Operadores</w:t>
      </w:r>
      <w:r>
        <w:rPr>
          <w:rFonts w:ascii="Arial Nova Light" w:hAnsi="Arial Nova Light"/>
          <w:lang w:val="pt-BR"/>
        </w:rPr>
        <w:t xml:space="preserve">, </w:t>
      </w:r>
      <w:r w:rsidRPr="00621CFC">
        <w:rPr>
          <w:rFonts w:ascii="Arial Nova Light" w:hAnsi="Arial Nova Light"/>
          <w:lang w:val="pt-BR"/>
        </w:rPr>
        <w:t>mant</w:t>
      </w:r>
      <w:r>
        <w:rPr>
          <w:rFonts w:ascii="Arial Nova Light" w:hAnsi="Arial Nova Light"/>
          <w:lang w:val="pt-BR"/>
        </w:rPr>
        <w:t>endo</w:t>
      </w:r>
      <w:r w:rsidRPr="00621CFC">
        <w:rPr>
          <w:rFonts w:ascii="Arial Nova Light" w:hAnsi="Arial Nova Light"/>
          <w:lang w:val="pt-BR"/>
        </w:rPr>
        <w:t xml:space="preserve">-os </w:t>
      </w:r>
      <w:r>
        <w:rPr>
          <w:rFonts w:ascii="Arial Nova Light" w:hAnsi="Arial Nova Light"/>
          <w:lang w:val="pt-BR"/>
        </w:rPr>
        <w:t xml:space="preserve">focados, </w:t>
      </w:r>
      <w:r w:rsidRPr="00621CFC">
        <w:rPr>
          <w:rFonts w:ascii="Arial Nova Light" w:hAnsi="Arial Nova Light"/>
          <w:lang w:val="pt-BR"/>
        </w:rPr>
        <w:t>motivados e entregando os resultados objetivados.</w:t>
      </w:r>
    </w:p>
    <w:p w14:paraId="2B91F961" w14:textId="77777777" w:rsidR="00D00E27" w:rsidRDefault="00D00E27" w:rsidP="00D00E27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lang w:val="pt-BR"/>
        </w:rPr>
      </w:pPr>
      <w:r>
        <w:rPr>
          <w:rFonts w:ascii="Arial Nova Light" w:hAnsi="Arial Nova Light"/>
          <w:lang w:val="pt-BR"/>
        </w:rPr>
        <w:t>Habilidade de geração, compilação e apresentação de Relatórios de Resultados a Diretoria e Gestores.</w:t>
      </w:r>
    </w:p>
    <w:p w14:paraId="1A18C619" w14:textId="77777777" w:rsidR="00D00E27" w:rsidRDefault="00D00E27" w:rsidP="00D00E27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lang w:val="pt-BR"/>
        </w:rPr>
      </w:pPr>
      <w:r w:rsidRPr="00322337">
        <w:rPr>
          <w:rFonts w:ascii="Arial Nova Light" w:hAnsi="Arial Nova Light"/>
          <w:lang w:val="pt-BR"/>
        </w:rPr>
        <w:t xml:space="preserve">Atualmente focada em ampliar os seus horizontes profissionais cursando UX Design &amp; UI Design. </w:t>
      </w:r>
    </w:p>
    <w:p w14:paraId="5CEE452F" w14:textId="437467FA" w:rsidR="00AC4CB6" w:rsidRPr="00322337" w:rsidRDefault="00D00E27" w:rsidP="00D00E27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lang w:val="pt-BR"/>
        </w:rPr>
      </w:pPr>
      <w:r w:rsidRPr="00322337">
        <w:rPr>
          <w:rFonts w:ascii="Arial Nova Light" w:hAnsi="Arial Nova Light"/>
          <w:lang w:val="pt-BR"/>
        </w:rPr>
        <w:t>Palavras-chave: facilidade de comunicação, serviços de saúde, serviços financeiros, atendimento ao cliente, gestão e coordenação de atividades e equipes</w:t>
      </w:r>
      <w:r w:rsidR="00AC4CB6" w:rsidRPr="00322337">
        <w:rPr>
          <w:rFonts w:ascii="Arial Nova Light" w:hAnsi="Arial Nova Light"/>
          <w:lang w:val="pt-BR"/>
        </w:rPr>
        <w:t>.</w:t>
      </w:r>
    </w:p>
    <w:p w14:paraId="66B77A98" w14:textId="77777777" w:rsidR="00621CFC" w:rsidRPr="00621CFC" w:rsidRDefault="00621CFC" w:rsidP="00621CFC">
      <w:pPr>
        <w:pStyle w:val="PargrafodaLista"/>
        <w:tabs>
          <w:tab w:val="left" w:pos="432"/>
        </w:tabs>
        <w:spacing w:before="40" w:line="238" w:lineRule="auto"/>
        <w:ind w:left="431" w:right="147" w:firstLine="0"/>
        <w:jc w:val="both"/>
        <w:rPr>
          <w:rFonts w:ascii="Arial Nova Light" w:hAnsi="Arial Nova Light"/>
          <w:sz w:val="12"/>
          <w:szCs w:val="12"/>
          <w:lang w:val="pt-BR"/>
        </w:rPr>
      </w:pPr>
    </w:p>
    <w:p w14:paraId="71FB2A59" w14:textId="77777777" w:rsidR="0039193E" w:rsidRPr="00DD35E3" w:rsidRDefault="00554099" w:rsidP="00DD35E3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</w:pPr>
      <w:r w:rsidRPr="00DD35E3"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  <w:t>HISTÓRICO PROFISSIONAL</w:t>
      </w:r>
    </w:p>
    <w:p w14:paraId="7FCF1535" w14:textId="77777777" w:rsidR="00742BEE" w:rsidRPr="00DD35E3" w:rsidRDefault="00742BEE" w:rsidP="00DD35E3">
      <w:pPr>
        <w:tabs>
          <w:tab w:val="left" w:pos="567"/>
        </w:tabs>
        <w:rPr>
          <w:rFonts w:ascii="Arial Nova Light" w:hAnsi="Arial Nova Light"/>
          <w:lang w:val="pt-BR"/>
        </w:rPr>
      </w:pPr>
    </w:p>
    <w:p w14:paraId="17F1A081" w14:textId="67FA3F9F" w:rsidR="00007C1E" w:rsidRPr="00276569" w:rsidRDefault="0010514F" w:rsidP="00F57475">
      <w:pPr>
        <w:tabs>
          <w:tab w:val="left" w:pos="8015"/>
        </w:tabs>
        <w:ind w:left="145"/>
        <w:rPr>
          <w:rFonts w:ascii="Arial Nova Light" w:hAnsi="Arial Nova Light"/>
          <w:b/>
          <w:bCs/>
          <w:sz w:val="20"/>
          <w:szCs w:val="24"/>
          <w:lang w:val="pt-BR"/>
        </w:rPr>
      </w:pPr>
      <w:r>
        <w:rPr>
          <w:rFonts w:ascii="Arial Nova Light" w:hAnsi="Arial Nova Light"/>
          <w:b/>
          <w:bCs/>
          <w:szCs w:val="28"/>
          <w:lang w:val="pt-BR"/>
        </w:rPr>
        <w:t xml:space="preserve">Hospital das </w:t>
      </w:r>
      <w:r w:rsidR="002926EB" w:rsidRPr="002926EB">
        <w:rPr>
          <w:rFonts w:ascii="Arial Nova Light" w:hAnsi="Arial Nova Light"/>
          <w:b/>
          <w:bCs/>
          <w:szCs w:val="28"/>
          <w:lang w:val="pt-BR"/>
        </w:rPr>
        <w:t>Cl</w:t>
      </w:r>
      <w:r w:rsidR="0073529F">
        <w:rPr>
          <w:rFonts w:ascii="Arial Nova Light" w:hAnsi="Arial Nova Light"/>
          <w:b/>
          <w:bCs/>
          <w:szCs w:val="28"/>
          <w:lang w:val="pt-BR"/>
        </w:rPr>
        <w:t>í</w:t>
      </w:r>
      <w:r w:rsidR="002926EB" w:rsidRPr="002926EB">
        <w:rPr>
          <w:rFonts w:ascii="Arial Nova Light" w:hAnsi="Arial Nova Light"/>
          <w:b/>
          <w:bCs/>
          <w:szCs w:val="28"/>
          <w:lang w:val="pt-BR"/>
        </w:rPr>
        <w:t>nica</w:t>
      </w:r>
      <w:r>
        <w:rPr>
          <w:rFonts w:ascii="Arial Nova Light" w:hAnsi="Arial Nova Light"/>
          <w:b/>
          <w:bCs/>
          <w:szCs w:val="28"/>
          <w:lang w:val="pt-BR"/>
        </w:rPr>
        <w:t xml:space="preserve">s Gerais </w:t>
      </w:r>
      <w:r w:rsidR="00007C1E" w:rsidRPr="00276569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007C1E" w:rsidRPr="00276569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523836">
        <w:rPr>
          <w:rFonts w:ascii="Arial Nova Light" w:eastAsia="Times New Roman" w:hAnsi="Arial Nova Light" w:cs="Arial"/>
          <w:lang w:val="pt-BR" w:eastAsia="pt-BR"/>
        </w:rPr>
        <w:t>São Paulo</w:t>
      </w:r>
      <w:r w:rsidR="00007C1E" w:rsidRPr="00276569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007C1E" w:rsidRPr="00276569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007C1E" w:rsidRPr="00276569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523836">
        <w:rPr>
          <w:rFonts w:ascii="Arial Nova Light" w:eastAsia="Times New Roman" w:hAnsi="Arial Nova Light" w:cs="Arial"/>
          <w:lang w:val="pt-BR" w:eastAsia="pt-BR"/>
        </w:rPr>
        <w:t>S</w:t>
      </w:r>
      <w:r w:rsidR="00BB098D">
        <w:rPr>
          <w:rFonts w:ascii="Arial Nova Light" w:eastAsia="Times New Roman" w:hAnsi="Arial Nova Light" w:cs="Arial"/>
          <w:lang w:val="pt-BR" w:eastAsia="pt-BR"/>
        </w:rPr>
        <w:t>P</w:t>
      </w:r>
      <w:r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007C1E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   </w:t>
      </w:r>
      <w:r w:rsidR="002926EB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                 JUL </w:t>
      </w:r>
      <w:r w:rsidR="00007C1E" w:rsidRPr="00276569">
        <w:rPr>
          <w:rFonts w:ascii="Arial Nova Light" w:hAnsi="Arial Nova Light"/>
          <w:b/>
          <w:bCs/>
          <w:sz w:val="20"/>
          <w:szCs w:val="24"/>
          <w:lang w:val="pt-BR"/>
        </w:rPr>
        <w:t>20</w:t>
      </w:r>
      <w:r w:rsidR="00D00E27">
        <w:rPr>
          <w:rFonts w:ascii="Arial Nova Light" w:hAnsi="Arial Nova Light"/>
          <w:b/>
          <w:bCs/>
          <w:sz w:val="20"/>
          <w:szCs w:val="24"/>
          <w:lang w:val="pt-BR"/>
        </w:rPr>
        <w:t>20</w:t>
      </w:r>
      <w:r w:rsidR="00007C1E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007C1E" w:rsidRPr="00276569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 w:rsidR="002926EB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ATUAL</w:t>
      </w:r>
    </w:p>
    <w:p w14:paraId="2BA72F89" w14:textId="77777777" w:rsidR="00007C1E" w:rsidRPr="00007C1E" w:rsidRDefault="00007C1E" w:rsidP="00F57475">
      <w:pPr>
        <w:pStyle w:val="Corpodetexto"/>
        <w:ind w:left="116" w:firstLine="0"/>
        <w:rPr>
          <w:rFonts w:ascii="Arial Nova Light" w:hAnsi="Arial Nova Light"/>
          <w:sz w:val="2"/>
          <w:lang w:val="pt-BR"/>
        </w:rPr>
      </w:pPr>
      <w:r w:rsidRPr="00007C1E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120713F" wp14:editId="04A5824A">
                <wp:extent cx="6804000" cy="9525"/>
                <wp:effectExtent l="0" t="0" r="0" b="0"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914D6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">
                <v:rect id="Rectangle 14" o:spid="_x0000_s1027" style="position:absolute;width:105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E5CEA84" w14:textId="77777777" w:rsidR="00F57475" w:rsidRPr="00F57475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47D756DD" w14:textId="49443E41" w:rsidR="00007C1E" w:rsidRPr="00F57475" w:rsidRDefault="002926EB" w:rsidP="002926EB">
      <w:pPr>
        <w:ind w:left="145"/>
        <w:rPr>
          <w:rFonts w:ascii="Arial Nova Light" w:hAnsi="Arial Nova Light"/>
          <w:b/>
          <w:bCs/>
          <w:lang w:val="pt-BR"/>
        </w:rPr>
      </w:pPr>
      <w:r w:rsidRPr="002926EB">
        <w:rPr>
          <w:rFonts w:ascii="Arial Nova Light" w:hAnsi="Arial Nova Light"/>
          <w:b/>
          <w:bCs/>
          <w:lang w:val="pt-BR"/>
        </w:rPr>
        <w:t>Técnic</w:t>
      </w:r>
      <w:r w:rsidR="005E10C6">
        <w:rPr>
          <w:rFonts w:ascii="Arial Nova Light" w:hAnsi="Arial Nova Light"/>
          <w:b/>
          <w:bCs/>
          <w:lang w:val="pt-BR"/>
        </w:rPr>
        <w:t>a</w:t>
      </w:r>
      <w:r w:rsidRPr="002926EB">
        <w:rPr>
          <w:rFonts w:ascii="Arial Nova Light" w:hAnsi="Arial Nova Light"/>
          <w:b/>
          <w:bCs/>
          <w:lang w:val="pt-BR"/>
        </w:rPr>
        <w:t xml:space="preserve"> </w:t>
      </w:r>
      <w:r>
        <w:rPr>
          <w:rFonts w:ascii="Arial Nova Light" w:hAnsi="Arial Nova Light"/>
          <w:b/>
          <w:bCs/>
          <w:lang w:val="pt-BR"/>
        </w:rPr>
        <w:t>de E</w:t>
      </w:r>
      <w:r w:rsidRPr="002926EB">
        <w:rPr>
          <w:rFonts w:ascii="Arial Nova Light" w:hAnsi="Arial Nova Light"/>
          <w:b/>
          <w:bCs/>
          <w:lang w:val="pt-BR"/>
        </w:rPr>
        <w:t>nfermagem</w:t>
      </w:r>
    </w:p>
    <w:p w14:paraId="7D46F31D" w14:textId="77777777" w:rsidR="00F57475" w:rsidRPr="00F57475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584810C4" w14:textId="6F968A5D" w:rsidR="00007C1E" w:rsidRPr="00007C1E" w:rsidRDefault="00007C1E" w:rsidP="00F57475">
      <w:pPr>
        <w:ind w:left="145"/>
        <w:rPr>
          <w:rFonts w:ascii="Arial Nova Light" w:hAnsi="Arial Nova Light"/>
          <w:sz w:val="20"/>
          <w:szCs w:val="20"/>
          <w:lang w:val="pt-BR"/>
        </w:rPr>
      </w:pPr>
      <w:r w:rsidRPr="00007C1E">
        <w:rPr>
          <w:rFonts w:ascii="Arial Nova Light" w:hAnsi="Arial Nova Light"/>
          <w:sz w:val="20"/>
          <w:szCs w:val="20"/>
          <w:lang w:val="pt-BR"/>
        </w:rPr>
        <w:t>Principais</w:t>
      </w:r>
      <w:r w:rsidRPr="00F57475">
        <w:rPr>
          <w:rFonts w:ascii="Arial Nova Light" w:hAnsi="Arial Nova Light"/>
          <w:sz w:val="20"/>
          <w:szCs w:val="20"/>
          <w:lang w:val="pt-BR"/>
        </w:rPr>
        <w:t xml:space="preserve"> </w:t>
      </w:r>
      <w:r w:rsidRPr="00007C1E">
        <w:rPr>
          <w:rFonts w:ascii="Arial Nova Light" w:hAnsi="Arial Nova Light"/>
          <w:sz w:val="20"/>
          <w:szCs w:val="20"/>
          <w:lang w:val="pt-BR"/>
        </w:rPr>
        <w:t>responsabilidades:</w:t>
      </w:r>
    </w:p>
    <w:p w14:paraId="096A950A" w14:textId="0C2563C0" w:rsidR="00436F0B" w:rsidRDefault="00EA2929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>
        <w:rPr>
          <w:rFonts w:ascii="Arial Nova Light" w:hAnsi="Arial Nova Light"/>
          <w:lang w:val="pt-BR"/>
        </w:rPr>
        <w:t>A</w:t>
      </w:r>
      <w:r w:rsidRPr="00EA2929">
        <w:rPr>
          <w:rFonts w:ascii="Arial Nova Light" w:hAnsi="Arial Nova Light"/>
          <w:lang w:val="pt-BR"/>
        </w:rPr>
        <w:t>tendimento a pacientes oncológicos</w:t>
      </w:r>
      <w:r w:rsidR="00436F0B">
        <w:rPr>
          <w:rFonts w:ascii="Arial Nova Light" w:hAnsi="Arial Nova Light"/>
          <w:lang w:val="pt-BR"/>
        </w:rPr>
        <w:t xml:space="preserve">, </w:t>
      </w:r>
      <w:r w:rsidRPr="00EA2929">
        <w:rPr>
          <w:rFonts w:ascii="Arial Nova Light" w:hAnsi="Arial Nova Light"/>
          <w:lang w:val="pt-BR"/>
        </w:rPr>
        <w:t>adulto</w:t>
      </w:r>
      <w:r>
        <w:rPr>
          <w:rFonts w:ascii="Arial Nova Light" w:hAnsi="Arial Nova Light"/>
          <w:lang w:val="pt-BR"/>
        </w:rPr>
        <w:t>s</w:t>
      </w:r>
      <w:r w:rsidRPr="00EA2929">
        <w:rPr>
          <w:rFonts w:ascii="Arial Nova Light" w:hAnsi="Arial Nova Light"/>
          <w:lang w:val="pt-BR"/>
        </w:rPr>
        <w:t xml:space="preserve"> e crianças</w:t>
      </w:r>
      <w:r w:rsidR="00436F0B">
        <w:rPr>
          <w:rFonts w:ascii="Arial Nova Light" w:hAnsi="Arial Nova Light"/>
          <w:lang w:val="pt-BR"/>
        </w:rPr>
        <w:t xml:space="preserve">, </w:t>
      </w:r>
      <w:r w:rsidRPr="00EA2929">
        <w:rPr>
          <w:rFonts w:ascii="Arial Nova Light" w:hAnsi="Arial Nova Light"/>
          <w:lang w:val="pt-BR"/>
        </w:rPr>
        <w:t>cuidando com muito amor</w:t>
      </w:r>
      <w:r w:rsidR="00436F0B">
        <w:rPr>
          <w:rFonts w:ascii="Arial Nova Light" w:hAnsi="Arial Nova Light"/>
          <w:lang w:val="pt-BR"/>
        </w:rPr>
        <w:t xml:space="preserve">, </w:t>
      </w:r>
      <w:r w:rsidRPr="00EA2929">
        <w:rPr>
          <w:rFonts w:ascii="Arial Nova Light" w:hAnsi="Arial Nova Light"/>
          <w:lang w:val="pt-BR"/>
        </w:rPr>
        <w:t>atenção e dedicação</w:t>
      </w:r>
      <w:r w:rsidR="00575A5B">
        <w:rPr>
          <w:rFonts w:ascii="Arial Nova Light" w:hAnsi="Arial Nova Light"/>
          <w:lang w:val="pt-BR"/>
        </w:rPr>
        <w:t xml:space="preserve">, </w:t>
      </w:r>
      <w:r w:rsidR="00436F0B">
        <w:rPr>
          <w:rFonts w:ascii="Arial Nova Light" w:hAnsi="Arial Nova Light"/>
          <w:lang w:val="pt-BR"/>
        </w:rPr>
        <w:t>p</w:t>
      </w:r>
      <w:r w:rsidRPr="00EA2929">
        <w:rPr>
          <w:rFonts w:ascii="Arial Nova Light" w:hAnsi="Arial Nova Light"/>
          <w:lang w:val="pt-BR"/>
        </w:rPr>
        <w:t xml:space="preserve">ara uma </w:t>
      </w:r>
      <w:r w:rsidR="00436F0B">
        <w:rPr>
          <w:rFonts w:ascii="Arial Nova Light" w:hAnsi="Arial Nova Light"/>
          <w:lang w:val="pt-BR"/>
        </w:rPr>
        <w:t xml:space="preserve">melhor </w:t>
      </w:r>
      <w:r w:rsidRPr="00EA2929">
        <w:rPr>
          <w:rFonts w:ascii="Arial Nova Light" w:hAnsi="Arial Nova Light"/>
          <w:lang w:val="pt-BR"/>
        </w:rPr>
        <w:t>qualidade de vida</w:t>
      </w:r>
      <w:r w:rsidR="00007C1E" w:rsidRPr="00436F0B">
        <w:rPr>
          <w:rFonts w:ascii="Arial Nova Light" w:hAnsi="Arial Nova Light"/>
          <w:lang w:val="pt-BR"/>
        </w:rPr>
        <w:t>.</w:t>
      </w:r>
    </w:p>
    <w:p w14:paraId="3655697F" w14:textId="000FE267" w:rsidR="00D205F4" w:rsidRPr="00D205F4" w:rsidRDefault="00D205F4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D205F4">
        <w:rPr>
          <w:rFonts w:ascii="Arial Nova Light" w:hAnsi="Arial Nova Light"/>
          <w:lang w:val="pt-BR"/>
        </w:rPr>
        <w:t xml:space="preserve">Prestação de cuidado integral, </w:t>
      </w:r>
      <w:r w:rsidR="0073529F">
        <w:rPr>
          <w:rFonts w:ascii="Arial Nova Light" w:hAnsi="Arial Nova Light"/>
          <w:lang w:val="pt-BR"/>
        </w:rPr>
        <w:t>por meio</w:t>
      </w:r>
      <w:r w:rsidRPr="00D205F4">
        <w:rPr>
          <w:rFonts w:ascii="Arial Nova Light" w:hAnsi="Arial Nova Light"/>
          <w:lang w:val="pt-BR"/>
        </w:rPr>
        <w:t xml:space="preserve"> de procedimentos específicos e preventivos, protocolos e rotinas estabelecidas, realizando o registro da assistência prestada em prontuário.</w:t>
      </w:r>
    </w:p>
    <w:p w14:paraId="648A3B6C" w14:textId="77777777" w:rsidR="00D205F4" w:rsidRDefault="00D205F4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D205F4">
        <w:rPr>
          <w:rFonts w:ascii="Arial Nova Light" w:hAnsi="Arial Nova Light"/>
          <w:lang w:val="pt-BR"/>
        </w:rPr>
        <w:t>Assistência segura, humanizada e individualizada aos pacientes oncológicos</w:t>
      </w:r>
      <w:r>
        <w:rPr>
          <w:rFonts w:ascii="Arial Nova Light" w:hAnsi="Arial Nova Light"/>
          <w:lang w:val="pt-BR"/>
        </w:rPr>
        <w:t>.</w:t>
      </w:r>
    </w:p>
    <w:p w14:paraId="4766CC1C" w14:textId="044D8404" w:rsidR="00007C1E" w:rsidRPr="00D205F4" w:rsidRDefault="00D205F4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D205F4">
        <w:rPr>
          <w:rFonts w:ascii="Arial Nova Light" w:hAnsi="Arial Nova Light"/>
          <w:lang w:val="pt-BR"/>
        </w:rPr>
        <w:t>Preparo e administração de medicamentos, punção venosa, cuidados com curativos, higienização do paciente, aferição de sinais vitais, coleta de pacientes idosos e oncológicos.</w:t>
      </w:r>
    </w:p>
    <w:p w14:paraId="75E64CC4" w14:textId="14658385" w:rsidR="00007C1E" w:rsidRDefault="00007C1E" w:rsidP="00AA42AE">
      <w:pPr>
        <w:tabs>
          <w:tab w:val="left" w:pos="567"/>
        </w:tabs>
        <w:spacing w:line="269" w:lineRule="exact"/>
        <w:rPr>
          <w:rFonts w:ascii="Arial Nova Light" w:hAnsi="Arial Nova Light"/>
          <w:lang w:val="pt-BR"/>
        </w:rPr>
      </w:pPr>
    </w:p>
    <w:p w14:paraId="5639E8B8" w14:textId="69D88153" w:rsidR="00F57475" w:rsidRPr="00007C1E" w:rsidRDefault="002926EB" w:rsidP="002926EB">
      <w:pPr>
        <w:tabs>
          <w:tab w:val="left" w:pos="8015"/>
        </w:tabs>
        <w:ind w:left="145"/>
        <w:rPr>
          <w:rFonts w:ascii="Arial Nova Light" w:hAnsi="Arial Nova Light"/>
          <w:sz w:val="2"/>
          <w:lang w:val="pt-BR"/>
        </w:rPr>
      </w:pPr>
      <w:r w:rsidRPr="002926EB">
        <w:rPr>
          <w:rFonts w:ascii="Arial Nova Light" w:hAnsi="Arial Nova Light"/>
          <w:b/>
          <w:bCs/>
          <w:szCs w:val="28"/>
          <w:lang w:val="pt-BR"/>
        </w:rPr>
        <w:t xml:space="preserve">SPDM - Associação Paulista para o Desenvolvimento da Medicina </w:t>
      </w:r>
      <w:r>
        <w:rPr>
          <w:rFonts w:ascii="Arial Nova Light" w:hAnsi="Arial Nova Light"/>
          <w:b/>
          <w:bCs/>
          <w:szCs w:val="28"/>
          <w:lang w:val="pt-BR"/>
        </w:rPr>
        <w:t xml:space="preserve"> </w:t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523836">
        <w:rPr>
          <w:rFonts w:ascii="Arial Nova Light" w:eastAsia="Times New Roman" w:hAnsi="Arial Nova Light" w:cs="Arial"/>
          <w:lang w:val="pt-BR" w:eastAsia="pt-BR"/>
        </w:rPr>
        <w:t>São Paulo</w:t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523836">
        <w:rPr>
          <w:rFonts w:ascii="Arial Nova Light" w:eastAsia="Times New Roman" w:hAnsi="Arial Nova Light" w:cs="Arial"/>
          <w:lang w:val="pt-BR" w:eastAsia="pt-BR"/>
        </w:rPr>
        <w:t>SP</w:t>
      </w:r>
      <w:r w:rsidR="00F57475" w:rsidRPr="00276569">
        <w:rPr>
          <w:rFonts w:ascii="Arial Nova Light" w:eastAsia="Times New Roman" w:hAnsi="Arial Nova Light" w:cs="Arial"/>
          <w:b/>
          <w:bCs/>
          <w:lang w:val="pt-BR" w:eastAsia="pt-BR"/>
        </w:rPr>
        <w:t xml:space="preserve"> </w:t>
      </w:r>
      <w:r w:rsidR="00F57475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  </w:t>
      </w:r>
      <w:r w:rsidR="00D00E27">
        <w:rPr>
          <w:rFonts w:ascii="Arial Nova Light" w:hAnsi="Arial Nova Light"/>
          <w:b/>
          <w:bCs/>
          <w:sz w:val="20"/>
          <w:szCs w:val="24"/>
          <w:lang w:val="pt-BR"/>
        </w:rPr>
        <w:t xml:space="preserve"> </w:t>
      </w:r>
      <w:r w:rsidR="00F57475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</w:t>
      </w:r>
      <w:r>
        <w:rPr>
          <w:rFonts w:ascii="Arial Nova Light" w:hAnsi="Arial Nova Light"/>
          <w:b/>
          <w:bCs/>
          <w:sz w:val="20"/>
          <w:szCs w:val="24"/>
          <w:lang w:val="pt-BR"/>
        </w:rPr>
        <w:t xml:space="preserve"> </w:t>
      </w:r>
      <w:r w:rsidR="00F57475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</w:t>
      </w:r>
      <w:r w:rsidR="00D00E27">
        <w:rPr>
          <w:rFonts w:ascii="Arial Nova Light" w:hAnsi="Arial Nova Light"/>
          <w:b/>
          <w:bCs/>
          <w:sz w:val="20"/>
          <w:szCs w:val="24"/>
          <w:lang w:val="pt-BR"/>
        </w:rPr>
        <w:t>JAN</w:t>
      </w:r>
      <w:r w:rsidR="00F57475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20</w:t>
      </w:r>
      <w:r>
        <w:rPr>
          <w:rFonts w:ascii="Arial Nova Light" w:hAnsi="Arial Nova Light"/>
          <w:b/>
          <w:bCs/>
          <w:sz w:val="20"/>
          <w:szCs w:val="24"/>
          <w:lang w:val="pt-BR"/>
        </w:rPr>
        <w:t>17</w:t>
      </w:r>
      <w:r w:rsidR="00F57475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F57475" w:rsidRPr="00276569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MAR</w:t>
      </w:r>
      <w:r w:rsidR="00F57475" w:rsidRPr="00276569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20</w:t>
      </w:r>
      <w:r w:rsidR="00D00E27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20</w:t>
      </w:r>
      <w:r w:rsidR="00F57475" w:rsidRPr="00007C1E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4BA51F2" wp14:editId="1AE6849D">
                <wp:extent cx="6804000" cy="9525"/>
                <wp:effectExtent l="0" t="0" r="0" b="0"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8E42D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">
                <v:rect id="Rectangle 14" o:spid="_x0000_s1027" style="position:absolute;width:105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6A1CD90" w14:textId="77777777" w:rsidR="00F57475" w:rsidRPr="00F57475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0857C450" w14:textId="758B0EA8" w:rsidR="00F57475" w:rsidRPr="00F57475" w:rsidRDefault="002926EB" w:rsidP="00F57475">
      <w:pPr>
        <w:ind w:left="145"/>
        <w:rPr>
          <w:rFonts w:ascii="Arial Nova Light" w:hAnsi="Arial Nova Light"/>
          <w:b/>
          <w:bCs/>
          <w:lang w:val="pt-BR"/>
        </w:rPr>
      </w:pPr>
      <w:r w:rsidRPr="002926EB">
        <w:rPr>
          <w:rFonts w:ascii="Arial Nova Light" w:hAnsi="Arial Nova Light"/>
          <w:b/>
          <w:bCs/>
          <w:lang w:val="pt-BR"/>
        </w:rPr>
        <w:t>Técnic</w:t>
      </w:r>
      <w:r w:rsidR="005E10C6">
        <w:rPr>
          <w:rFonts w:ascii="Arial Nova Light" w:hAnsi="Arial Nova Light"/>
          <w:b/>
          <w:bCs/>
          <w:lang w:val="pt-BR"/>
        </w:rPr>
        <w:t>a</w:t>
      </w:r>
      <w:r w:rsidRPr="002926EB">
        <w:rPr>
          <w:rFonts w:ascii="Arial Nova Light" w:hAnsi="Arial Nova Light"/>
          <w:b/>
          <w:bCs/>
          <w:lang w:val="pt-BR"/>
        </w:rPr>
        <w:t xml:space="preserve"> </w:t>
      </w:r>
      <w:r>
        <w:rPr>
          <w:rFonts w:ascii="Arial Nova Light" w:hAnsi="Arial Nova Light"/>
          <w:b/>
          <w:bCs/>
          <w:lang w:val="pt-BR"/>
        </w:rPr>
        <w:t>de E</w:t>
      </w:r>
      <w:r w:rsidRPr="002926EB">
        <w:rPr>
          <w:rFonts w:ascii="Arial Nova Light" w:hAnsi="Arial Nova Light"/>
          <w:b/>
          <w:bCs/>
          <w:lang w:val="pt-BR"/>
        </w:rPr>
        <w:t>nfermagem</w:t>
      </w:r>
    </w:p>
    <w:p w14:paraId="2A12F0FA" w14:textId="77777777" w:rsidR="00F57475" w:rsidRPr="00F57475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33B37E56" w14:textId="77777777" w:rsidR="00F57475" w:rsidRPr="00007C1E" w:rsidRDefault="00F57475" w:rsidP="00F57475">
      <w:pPr>
        <w:ind w:left="145"/>
        <w:rPr>
          <w:rFonts w:ascii="Arial Nova Light" w:hAnsi="Arial Nova Light"/>
          <w:sz w:val="20"/>
          <w:szCs w:val="20"/>
          <w:lang w:val="pt-BR"/>
        </w:rPr>
      </w:pPr>
      <w:r w:rsidRPr="00007C1E">
        <w:rPr>
          <w:rFonts w:ascii="Arial Nova Light" w:hAnsi="Arial Nova Light"/>
          <w:sz w:val="20"/>
          <w:szCs w:val="20"/>
          <w:lang w:val="pt-BR"/>
        </w:rPr>
        <w:t>Principais</w:t>
      </w:r>
      <w:r w:rsidRPr="00F57475">
        <w:rPr>
          <w:rFonts w:ascii="Arial Nova Light" w:hAnsi="Arial Nova Light"/>
          <w:sz w:val="20"/>
          <w:szCs w:val="20"/>
          <w:lang w:val="pt-BR"/>
        </w:rPr>
        <w:t xml:space="preserve"> </w:t>
      </w:r>
      <w:r w:rsidRPr="00007C1E">
        <w:rPr>
          <w:rFonts w:ascii="Arial Nova Light" w:hAnsi="Arial Nova Light"/>
          <w:sz w:val="20"/>
          <w:szCs w:val="20"/>
          <w:lang w:val="pt-BR"/>
        </w:rPr>
        <w:t>responsabilidades:</w:t>
      </w:r>
    </w:p>
    <w:p w14:paraId="139FDB87" w14:textId="7F7E8D3B" w:rsidR="002926EB" w:rsidRDefault="00A634D2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D205F4">
        <w:rPr>
          <w:rFonts w:ascii="Arial Nova Light" w:hAnsi="Arial Nova Light"/>
          <w:lang w:val="pt-BR"/>
        </w:rPr>
        <w:t xml:space="preserve">Atuação em </w:t>
      </w:r>
      <w:r w:rsidR="002926EB" w:rsidRPr="00D205F4">
        <w:rPr>
          <w:rFonts w:ascii="Arial Nova Light" w:hAnsi="Arial Nova Light"/>
          <w:lang w:val="pt-BR"/>
        </w:rPr>
        <w:t xml:space="preserve">Ambulatório de </w:t>
      </w:r>
      <w:r w:rsidRPr="00D205F4">
        <w:rPr>
          <w:rFonts w:ascii="Arial Nova Light" w:hAnsi="Arial Nova Light"/>
          <w:lang w:val="pt-BR"/>
        </w:rPr>
        <w:t>E</w:t>
      </w:r>
      <w:r w:rsidR="002926EB" w:rsidRPr="00D205F4">
        <w:rPr>
          <w:rFonts w:ascii="Arial Nova Light" w:hAnsi="Arial Nova Light"/>
          <w:lang w:val="pt-BR"/>
        </w:rPr>
        <w:t>specialidades, no setor de SADT</w:t>
      </w:r>
      <w:r w:rsidR="00D205F4" w:rsidRPr="00D205F4">
        <w:rPr>
          <w:rFonts w:ascii="Arial Nova Light" w:hAnsi="Arial Nova Light"/>
          <w:lang w:val="pt-BR"/>
        </w:rPr>
        <w:t xml:space="preserve"> - Serviço de Apoio Diagnóstico Terapêutico </w:t>
      </w:r>
    </w:p>
    <w:p w14:paraId="7B2E0A5A" w14:textId="1078A5D5" w:rsidR="00D205F4" w:rsidRPr="00D205F4" w:rsidRDefault="00D205F4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D205F4">
        <w:rPr>
          <w:rFonts w:ascii="Arial Nova Light" w:hAnsi="Arial Nova Light"/>
          <w:lang w:val="pt-BR"/>
        </w:rPr>
        <w:t>Realização de teste ergométrico, ECG, USG, Mapa, Holter, triagem e emergência.</w:t>
      </w:r>
    </w:p>
    <w:p w14:paraId="2482135D" w14:textId="05365B9E" w:rsidR="00F57475" w:rsidRDefault="00FF17F4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FF17F4">
        <w:rPr>
          <w:rFonts w:ascii="Arial Nova Light" w:hAnsi="Arial Nova Light"/>
          <w:lang w:val="pt-BR"/>
        </w:rPr>
        <w:t xml:space="preserve">Atendimento nos demais </w:t>
      </w:r>
      <w:r w:rsidR="002926EB" w:rsidRPr="00FF17F4">
        <w:rPr>
          <w:rFonts w:ascii="Arial Nova Light" w:hAnsi="Arial Nova Light"/>
          <w:lang w:val="pt-BR"/>
        </w:rPr>
        <w:t xml:space="preserve">setores </w:t>
      </w:r>
      <w:r w:rsidRPr="00FF17F4">
        <w:rPr>
          <w:rFonts w:ascii="Arial Nova Light" w:hAnsi="Arial Nova Light"/>
          <w:lang w:val="pt-BR"/>
        </w:rPr>
        <w:t>(ex. área de c</w:t>
      </w:r>
      <w:r w:rsidR="002926EB" w:rsidRPr="00FF17F4">
        <w:rPr>
          <w:rFonts w:ascii="Arial Nova Light" w:hAnsi="Arial Nova Light"/>
          <w:lang w:val="pt-BR"/>
        </w:rPr>
        <w:t>oleta</w:t>
      </w:r>
      <w:r w:rsidRPr="00FF17F4">
        <w:rPr>
          <w:rFonts w:ascii="Arial Nova Light" w:hAnsi="Arial Nova Light"/>
          <w:lang w:val="pt-BR"/>
        </w:rPr>
        <w:t>,</w:t>
      </w:r>
      <w:r w:rsidR="002926EB" w:rsidRPr="00FF17F4">
        <w:rPr>
          <w:rFonts w:ascii="Arial Nova Light" w:hAnsi="Arial Nova Light"/>
          <w:lang w:val="pt-BR"/>
        </w:rPr>
        <w:t xml:space="preserve"> puncionando pacientes idosos e oncológicos</w:t>
      </w:r>
      <w:r w:rsidRPr="00FF17F4">
        <w:rPr>
          <w:rFonts w:ascii="Arial Nova Light" w:hAnsi="Arial Nova Light"/>
          <w:lang w:val="pt-BR"/>
        </w:rPr>
        <w:t>)</w:t>
      </w:r>
      <w:r w:rsidR="002926EB" w:rsidRPr="00FF17F4">
        <w:rPr>
          <w:rFonts w:ascii="Arial Nova Light" w:hAnsi="Arial Nova Light"/>
          <w:lang w:val="pt-BR"/>
        </w:rPr>
        <w:t>.</w:t>
      </w:r>
    </w:p>
    <w:p w14:paraId="682CB4B9" w14:textId="5C419A2A" w:rsidR="00D205F4" w:rsidRPr="00D205F4" w:rsidRDefault="00D205F4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D205F4">
        <w:rPr>
          <w:rFonts w:ascii="Arial Nova Light" w:hAnsi="Arial Nova Light"/>
          <w:lang w:val="pt-BR"/>
        </w:rPr>
        <w:t>Recebimento e passagem de plantão, relatando ao enfermeiro sobre quaisquer intercorrências ligada à atividade ou a unidade de trabalho, visando assegurar a continuidade da assistência de enfermagem</w:t>
      </w:r>
      <w:r>
        <w:rPr>
          <w:rFonts w:ascii="Arial Nova Light" w:hAnsi="Arial Nova Light"/>
          <w:lang w:val="pt-BR"/>
        </w:rPr>
        <w:t>, e a p</w:t>
      </w:r>
      <w:r w:rsidRPr="00D205F4">
        <w:rPr>
          <w:rFonts w:ascii="Arial Nova Light" w:hAnsi="Arial Nova Light"/>
          <w:lang w:val="pt-BR"/>
        </w:rPr>
        <w:t>reservar, recuperar e reabilitar a saúde de cada paciente.</w:t>
      </w:r>
    </w:p>
    <w:p w14:paraId="15733EF0" w14:textId="187A2A65" w:rsidR="00F57475" w:rsidRDefault="00F57475" w:rsidP="00AA42AE">
      <w:pPr>
        <w:tabs>
          <w:tab w:val="left" w:pos="567"/>
        </w:tabs>
        <w:spacing w:line="269" w:lineRule="exact"/>
        <w:rPr>
          <w:rFonts w:ascii="Arial Nova Light" w:hAnsi="Arial Nova Light"/>
          <w:lang w:val="pt-BR"/>
        </w:rPr>
      </w:pPr>
    </w:p>
    <w:p w14:paraId="097A4103" w14:textId="67EB137E" w:rsidR="00F57475" w:rsidRPr="00007C1E" w:rsidRDefault="002926EB" w:rsidP="002926EB">
      <w:pPr>
        <w:tabs>
          <w:tab w:val="left" w:pos="8015"/>
        </w:tabs>
        <w:ind w:left="145"/>
        <w:rPr>
          <w:rFonts w:ascii="Arial Nova Light" w:hAnsi="Arial Nova Light"/>
          <w:sz w:val="2"/>
          <w:lang w:val="pt-BR"/>
        </w:rPr>
      </w:pPr>
      <w:r w:rsidRPr="002926EB">
        <w:rPr>
          <w:rFonts w:ascii="Arial Nova Light" w:hAnsi="Arial Nova Light"/>
          <w:b/>
          <w:bCs/>
          <w:szCs w:val="28"/>
          <w:lang w:val="pt-BR"/>
        </w:rPr>
        <w:t>Hospital Municipal d</w:t>
      </w:r>
      <w:r w:rsidR="0010514F">
        <w:rPr>
          <w:rFonts w:ascii="Arial Nova Light" w:hAnsi="Arial Nova Light"/>
          <w:b/>
          <w:bCs/>
          <w:szCs w:val="28"/>
          <w:lang w:val="pt-BR"/>
        </w:rPr>
        <w:t>e São Paulo</w:t>
      </w:r>
      <w:r w:rsidRPr="002926EB">
        <w:rPr>
          <w:rFonts w:ascii="Arial Nova Light" w:hAnsi="Arial Nova Light"/>
          <w:b/>
          <w:bCs/>
          <w:szCs w:val="28"/>
          <w:lang w:val="pt-BR"/>
        </w:rPr>
        <w:t xml:space="preserve"> </w:t>
      </w:r>
      <w:r>
        <w:rPr>
          <w:rFonts w:ascii="Arial Nova Light" w:hAnsi="Arial Nova Light"/>
          <w:b/>
          <w:bCs/>
          <w:szCs w:val="28"/>
          <w:lang w:val="pt-BR"/>
        </w:rPr>
        <w:t xml:space="preserve"> </w:t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523836">
        <w:rPr>
          <w:rFonts w:ascii="Arial Nova Light" w:eastAsia="Times New Roman" w:hAnsi="Arial Nova Light" w:cs="Arial"/>
          <w:lang w:val="pt-BR" w:eastAsia="pt-BR"/>
        </w:rPr>
        <w:t>São Paulo</w:t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276569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523836">
        <w:rPr>
          <w:rFonts w:ascii="Arial Nova Light" w:eastAsia="Times New Roman" w:hAnsi="Arial Nova Light" w:cs="Arial"/>
          <w:lang w:val="pt-BR" w:eastAsia="pt-BR"/>
        </w:rPr>
        <w:t>RS</w:t>
      </w:r>
      <w:r w:rsidR="00F57475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</w:t>
      </w:r>
      <w:r w:rsidR="0010514F">
        <w:rPr>
          <w:rFonts w:ascii="Arial Nova Light" w:hAnsi="Arial Nova Light"/>
          <w:b/>
          <w:bCs/>
          <w:sz w:val="20"/>
          <w:szCs w:val="24"/>
          <w:lang w:val="pt-BR"/>
        </w:rPr>
        <w:t xml:space="preserve"> </w:t>
      </w:r>
      <w:r w:rsidR="00F57475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</w:t>
      </w:r>
      <w:r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  DEZ</w:t>
      </w:r>
      <w:r w:rsidR="00F57475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20</w:t>
      </w:r>
      <w:r>
        <w:rPr>
          <w:rFonts w:ascii="Arial Nova Light" w:hAnsi="Arial Nova Light"/>
          <w:b/>
          <w:bCs/>
          <w:sz w:val="20"/>
          <w:szCs w:val="24"/>
          <w:lang w:val="pt-BR"/>
        </w:rPr>
        <w:t>1</w:t>
      </w:r>
      <w:r w:rsidR="00D00E27">
        <w:rPr>
          <w:rFonts w:ascii="Arial Nova Light" w:hAnsi="Arial Nova Light"/>
          <w:b/>
          <w:bCs/>
          <w:sz w:val="20"/>
          <w:szCs w:val="24"/>
          <w:lang w:val="pt-BR"/>
        </w:rPr>
        <w:t>2</w:t>
      </w:r>
      <w:r w:rsidR="00F57475" w:rsidRPr="00276569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F57475" w:rsidRPr="00276569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JUL </w:t>
      </w:r>
      <w:r w:rsidR="00F57475" w:rsidRPr="00276569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20</w:t>
      </w:r>
      <w:r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16</w:t>
      </w:r>
      <w:r w:rsidR="00F57475" w:rsidRPr="00007C1E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B233C13" wp14:editId="11C4B0CC">
                <wp:extent cx="6804000" cy="9525"/>
                <wp:effectExtent l="0" t="0" r="0" b="0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C75B1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">
                <v:rect id="Rectangle 14" o:spid="_x0000_s1027" style="position:absolute;width:105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21CB75A" w14:textId="77777777" w:rsidR="00F57475" w:rsidRPr="00F57475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12B2D86E" w14:textId="6E115E10" w:rsidR="00F57475" w:rsidRPr="00F57475" w:rsidRDefault="002926EB" w:rsidP="00F57475">
      <w:pPr>
        <w:ind w:left="145"/>
        <w:rPr>
          <w:rFonts w:ascii="Arial Nova Light" w:hAnsi="Arial Nova Light"/>
          <w:b/>
          <w:bCs/>
          <w:lang w:val="pt-BR"/>
        </w:rPr>
      </w:pPr>
      <w:r w:rsidRPr="002926EB">
        <w:rPr>
          <w:rFonts w:ascii="Arial Nova Light" w:hAnsi="Arial Nova Light"/>
          <w:b/>
          <w:bCs/>
          <w:lang w:val="pt-BR"/>
        </w:rPr>
        <w:t>Administrativo</w:t>
      </w:r>
    </w:p>
    <w:p w14:paraId="7225BA8A" w14:textId="77777777" w:rsidR="00F57475" w:rsidRPr="00F57475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2C724462" w14:textId="77777777" w:rsidR="00F57475" w:rsidRPr="00007C1E" w:rsidRDefault="00F57475" w:rsidP="00F57475">
      <w:pPr>
        <w:ind w:left="145"/>
        <w:rPr>
          <w:rFonts w:ascii="Arial Nova Light" w:hAnsi="Arial Nova Light"/>
          <w:sz w:val="20"/>
          <w:szCs w:val="20"/>
          <w:lang w:val="pt-BR"/>
        </w:rPr>
      </w:pPr>
      <w:r w:rsidRPr="00007C1E">
        <w:rPr>
          <w:rFonts w:ascii="Arial Nova Light" w:hAnsi="Arial Nova Light"/>
          <w:sz w:val="20"/>
          <w:szCs w:val="20"/>
          <w:lang w:val="pt-BR"/>
        </w:rPr>
        <w:t>Principais</w:t>
      </w:r>
      <w:r w:rsidRPr="00F57475">
        <w:rPr>
          <w:rFonts w:ascii="Arial Nova Light" w:hAnsi="Arial Nova Light"/>
          <w:sz w:val="20"/>
          <w:szCs w:val="20"/>
          <w:lang w:val="pt-BR"/>
        </w:rPr>
        <w:t xml:space="preserve"> </w:t>
      </w:r>
      <w:r w:rsidRPr="00007C1E">
        <w:rPr>
          <w:rFonts w:ascii="Arial Nova Light" w:hAnsi="Arial Nova Light"/>
          <w:sz w:val="20"/>
          <w:szCs w:val="20"/>
          <w:lang w:val="pt-BR"/>
        </w:rPr>
        <w:t>responsabilidades:</w:t>
      </w:r>
    </w:p>
    <w:p w14:paraId="6DBDFA49" w14:textId="6113DFA4" w:rsidR="00946101" w:rsidRDefault="002926EB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2926EB">
        <w:rPr>
          <w:rFonts w:ascii="Arial Nova Light" w:hAnsi="Arial Nova Light"/>
          <w:lang w:val="pt-BR"/>
        </w:rPr>
        <w:t>Atu</w:t>
      </w:r>
      <w:r w:rsidR="00946101">
        <w:rPr>
          <w:rFonts w:ascii="Arial Nova Light" w:hAnsi="Arial Nova Light"/>
          <w:lang w:val="pt-BR"/>
        </w:rPr>
        <w:t xml:space="preserve">ação </w:t>
      </w:r>
      <w:r w:rsidR="00A970C5">
        <w:rPr>
          <w:rFonts w:ascii="Arial Nova Light" w:hAnsi="Arial Nova Light"/>
          <w:lang w:val="pt-BR"/>
        </w:rPr>
        <w:t xml:space="preserve">no </w:t>
      </w:r>
      <w:r w:rsidRPr="002926EB">
        <w:rPr>
          <w:rFonts w:ascii="Arial Nova Light" w:hAnsi="Arial Nova Light"/>
          <w:lang w:val="pt-BR"/>
        </w:rPr>
        <w:t xml:space="preserve">Pronto Socorro do </w:t>
      </w:r>
      <w:r w:rsidR="00946101">
        <w:rPr>
          <w:rFonts w:ascii="Arial Nova Light" w:hAnsi="Arial Nova Light"/>
          <w:lang w:val="pt-BR"/>
        </w:rPr>
        <w:t>H</w:t>
      </w:r>
      <w:r w:rsidRPr="002926EB">
        <w:rPr>
          <w:rFonts w:ascii="Arial Nova Light" w:hAnsi="Arial Nova Light"/>
          <w:lang w:val="pt-BR"/>
        </w:rPr>
        <w:t>ospital Tatuapé com atendimento ao público</w:t>
      </w:r>
      <w:r w:rsidR="00946101">
        <w:rPr>
          <w:rFonts w:ascii="Arial Nova Light" w:hAnsi="Arial Nova Light"/>
          <w:lang w:val="pt-BR"/>
        </w:rPr>
        <w:t xml:space="preserve"> presencial e </w:t>
      </w:r>
      <w:r w:rsidRPr="002926EB">
        <w:rPr>
          <w:rFonts w:ascii="Arial Nova Light" w:hAnsi="Arial Nova Light"/>
          <w:lang w:val="pt-BR"/>
        </w:rPr>
        <w:t>telefônico</w:t>
      </w:r>
      <w:r w:rsidR="00946101">
        <w:rPr>
          <w:rFonts w:ascii="Arial Nova Light" w:hAnsi="Arial Nova Light"/>
          <w:lang w:val="pt-BR"/>
        </w:rPr>
        <w:t>.</w:t>
      </w:r>
    </w:p>
    <w:p w14:paraId="07ADE373" w14:textId="27F1DB0A" w:rsidR="00FF17F4" w:rsidRDefault="00946101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>
        <w:rPr>
          <w:rFonts w:ascii="Arial Nova Light" w:hAnsi="Arial Nova Light"/>
          <w:lang w:val="pt-BR"/>
        </w:rPr>
        <w:t>M</w:t>
      </w:r>
      <w:r w:rsidR="002926EB" w:rsidRPr="002926EB">
        <w:rPr>
          <w:rFonts w:ascii="Arial Nova Light" w:hAnsi="Arial Nova Light"/>
          <w:lang w:val="pt-BR"/>
        </w:rPr>
        <w:t>arcação de consultas e exames</w:t>
      </w:r>
      <w:r w:rsidR="00FF17F4">
        <w:rPr>
          <w:rFonts w:ascii="Arial Nova Light" w:hAnsi="Arial Nova Light"/>
          <w:lang w:val="pt-BR"/>
        </w:rPr>
        <w:t xml:space="preserve"> com os pacientes e demais públicos.</w:t>
      </w:r>
    </w:p>
    <w:p w14:paraId="1C6C3689" w14:textId="294BBCCE" w:rsidR="00946101" w:rsidRDefault="00FF17F4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>
        <w:rPr>
          <w:rFonts w:ascii="Arial Nova Light" w:hAnsi="Arial Nova Light"/>
          <w:lang w:val="pt-BR"/>
        </w:rPr>
        <w:t xml:space="preserve">Informações sobre exames e seus respectivos </w:t>
      </w:r>
      <w:r w:rsidRPr="00FF17F4">
        <w:rPr>
          <w:rFonts w:ascii="Arial Nova Light" w:hAnsi="Arial Nova Light"/>
          <w:lang w:val="pt-BR"/>
        </w:rPr>
        <w:t>p</w:t>
      </w:r>
      <w:r w:rsidR="002926EB" w:rsidRPr="00FF17F4">
        <w:rPr>
          <w:rFonts w:ascii="Arial Nova Light" w:hAnsi="Arial Nova Light"/>
          <w:lang w:val="pt-BR"/>
        </w:rPr>
        <w:t>reparo</w:t>
      </w:r>
      <w:r w:rsidRPr="00FF17F4">
        <w:rPr>
          <w:rFonts w:ascii="Arial Nova Light" w:hAnsi="Arial Nova Light"/>
          <w:lang w:val="pt-BR"/>
        </w:rPr>
        <w:t>s</w:t>
      </w:r>
      <w:r w:rsidR="00A970C5" w:rsidRPr="00FF17F4">
        <w:rPr>
          <w:rFonts w:ascii="Arial Nova Light" w:hAnsi="Arial Nova Light"/>
          <w:lang w:val="pt-BR"/>
        </w:rPr>
        <w:t>.</w:t>
      </w:r>
      <w:r w:rsidR="002926EB" w:rsidRPr="002926EB">
        <w:rPr>
          <w:rFonts w:ascii="Arial Nova Light" w:hAnsi="Arial Nova Light"/>
          <w:lang w:val="pt-BR"/>
        </w:rPr>
        <w:t xml:space="preserve"> </w:t>
      </w:r>
    </w:p>
    <w:p w14:paraId="775DF1DA" w14:textId="77777777" w:rsidR="00946101" w:rsidRDefault="00946101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>
        <w:rPr>
          <w:rFonts w:ascii="Arial Nova Light" w:hAnsi="Arial Nova Light"/>
          <w:lang w:val="pt-BR"/>
        </w:rPr>
        <w:t xml:space="preserve">Organização de </w:t>
      </w:r>
      <w:r w:rsidR="002926EB" w:rsidRPr="002926EB">
        <w:rPr>
          <w:rFonts w:ascii="Arial Nova Light" w:hAnsi="Arial Nova Light"/>
          <w:lang w:val="pt-BR"/>
        </w:rPr>
        <w:t>fichas</w:t>
      </w:r>
      <w:r>
        <w:rPr>
          <w:rFonts w:ascii="Arial Nova Light" w:hAnsi="Arial Nova Light"/>
          <w:lang w:val="pt-BR"/>
        </w:rPr>
        <w:t xml:space="preserve">, </w:t>
      </w:r>
      <w:r w:rsidR="002926EB" w:rsidRPr="002926EB">
        <w:rPr>
          <w:rFonts w:ascii="Arial Nova Light" w:hAnsi="Arial Nova Light"/>
          <w:lang w:val="pt-BR"/>
        </w:rPr>
        <w:t>arquivo</w:t>
      </w:r>
      <w:r>
        <w:rPr>
          <w:rFonts w:ascii="Arial Nova Light" w:hAnsi="Arial Nova Light"/>
          <w:lang w:val="pt-BR"/>
        </w:rPr>
        <w:t xml:space="preserve">s, e </w:t>
      </w:r>
      <w:r w:rsidR="002926EB" w:rsidRPr="002926EB">
        <w:rPr>
          <w:rFonts w:ascii="Arial Nova Light" w:hAnsi="Arial Nova Light"/>
          <w:lang w:val="pt-BR"/>
        </w:rPr>
        <w:t>agenda</w:t>
      </w:r>
      <w:r>
        <w:rPr>
          <w:rFonts w:ascii="Arial Nova Light" w:hAnsi="Arial Nova Light"/>
          <w:lang w:val="pt-BR"/>
        </w:rPr>
        <w:t>s dos pacientes.</w:t>
      </w:r>
    </w:p>
    <w:p w14:paraId="60E85A26" w14:textId="77777777" w:rsidR="005058AA" w:rsidRDefault="005058AA" w:rsidP="005058AA">
      <w:pPr>
        <w:tabs>
          <w:tab w:val="left" w:pos="567"/>
        </w:tabs>
        <w:spacing w:line="228" w:lineRule="auto"/>
        <w:ind w:left="205" w:right="155"/>
        <w:rPr>
          <w:rFonts w:ascii="Arial Nova Light" w:hAnsi="Arial Nova Light"/>
          <w:lang w:val="pt-BR"/>
        </w:rPr>
      </w:pPr>
    </w:p>
    <w:p w14:paraId="1A09D6A7" w14:textId="7F115B2B" w:rsidR="00F57475" w:rsidRPr="000F6ED1" w:rsidRDefault="0010514F" w:rsidP="00F57475">
      <w:pPr>
        <w:tabs>
          <w:tab w:val="left" w:pos="8015"/>
        </w:tabs>
        <w:ind w:left="145"/>
        <w:rPr>
          <w:rFonts w:ascii="Arial Nova Light" w:hAnsi="Arial Nova Light"/>
          <w:b/>
          <w:bCs/>
          <w:sz w:val="20"/>
          <w:szCs w:val="24"/>
          <w:lang w:val="pt-BR"/>
        </w:rPr>
      </w:pPr>
      <w:r>
        <w:rPr>
          <w:rFonts w:ascii="Arial Nova Light" w:hAnsi="Arial Nova Light"/>
          <w:b/>
          <w:bCs/>
          <w:szCs w:val="28"/>
          <w:lang w:val="pt-BR"/>
        </w:rPr>
        <w:lastRenderedPageBreak/>
        <w:t>Albertinni</w:t>
      </w:r>
      <w:r w:rsidR="00D22830" w:rsidRPr="000F6ED1">
        <w:rPr>
          <w:rFonts w:ascii="Arial Nova Light" w:hAnsi="Arial Nova Light"/>
          <w:b/>
          <w:bCs/>
          <w:szCs w:val="28"/>
          <w:lang w:val="pt-BR"/>
        </w:rPr>
        <w:t xml:space="preserve"> Advogados </w:t>
      </w:r>
      <w:r w:rsidR="006E19B7" w:rsidRPr="000F6ED1">
        <w:rPr>
          <w:rFonts w:ascii="Arial Nova Light" w:hAnsi="Arial Nova Light"/>
          <w:b/>
          <w:bCs/>
          <w:szCs w:val="28"/>
          <w:lang w:val="pt-BR"/>
        </w:rPr>
        <w:t>Associados</w:t>
      </w:r>
      <w:r w:rsidR="00D22830" w:rsidRPr="000F6ED1">
        <w:rPr>
          <w:rFonts w:ascii="Arial Nova Light" w:hAnsi="Arial Nova Light"/>
          <w:b/>
          <w:bCs/>
          <w:szCs w:val="28"/>
          <w:lang w:val="pt-BR"/>
        </w:rPr>
        <w:t xml:space="preserve"> </w:t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523836" w:rsidRPr="000F6ED1">
        <w:rPr>
          <w:rFonts w:ascii="Arial Nova Light" w:eastAsia="Times New Roman" w:hAnsi="Arial Nova Light" w:cs="Arial"/>
          <w:lang w:val="pt-BR" w:eastAsia="pt-BR"/>
        </w:rPr>
        <w:t>São Paulo</w:t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523836" w:rsidRPr="000F6ED1">
        <w:rPr>
          <w:rFonts w:ascii="Arial Nova Light" w:eastAsia="Times New Roman" w:hAnsi="Arial Nova Light" w:cs="Arial"/>
          <w:lang w:val="pt-BR" w:eastAsia="pt-BR"/>
        </w:rPr>
        <w:t>SP</w:t>
      </w:r>
      <w:r w:rsidR="00F57475" w:rsidRPr="000F6ED1">
        <w:rPr>
          <w:rFonts w:ascii="Arial Nova Light" w:eastAsia="Times New Roman" w:hAnsi="Arial Nova Light" w:cs="Arial"/>
          <w:b/>
          <w:bCs/>
          <w:lang w:val="pt-BR" w:eastAsia="pt-BR"/>
        </w:rPr>
        <w:t xml:space="preserve"> </w:t>
      </w:r>
      <w:r w:rsidR="00F57475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</w:t>
      </w:r>
      <w:r w:rsidR="006E19B7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</w:t>
      </w:r>
      <w:r w:rsidR="00F57475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</w:t>
      </w:r>
      <w:r w:rsidR="00D22830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       JUN</w:t>
      </w:r>
      <w:r w:rsidR="00F57475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20</w:t>
      </w:r>
      <w:r w:rsidR="00D00E27">
        <w:rPr>
          <w:rFonts w:ascii="Arial Nova Light" w:hAnsi="Arial Nova Light"/>
          <w:b/>
          <w:bCs/>
          <w:sz w:val="20"/>
          <w:szCs w:val="24"/>
          <w:lang w:val="pt-BR"/>
        </w:rPr>
        <w:t>06</w:t>
      </w:r>
      <w:r w:rsidR="00F57475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F57475" w:rsidRPr="000F6ED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 w:rsidR="00D22830" w:rsidRPr="000F6ED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AGO </w:t>
      </w:r>
      <w:r w:rsidR="00F57475" w:rsidRPr="000F6ED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20</w:t>
      </w:r>
      <w:r w:rsidR="00D22830" w:rsidRPr="000F6ED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1</w:t>
      </w:r>
      <w:r w:rsidR="00F57475" w:rsidRPr="000F6ED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2</w:t>
      </w:r>
    </w:p>
    <w:p w14:paraId="067C8483" w14:textId="77777777" w:rsidR="00F57475" w:rsidRPr="000F6ED1" w:rsidRDefault="00F57475" w:rsidP="00F57475">
      <w:pPr>
        <w:pStyle w:val="Corpodetexto"/>
        <w:ind w:left="116" w:firstLine="0"/>
        <w:rPr>
          <w:rFonts w:ascii="Arial Nova Light" w:hAnsi="Arial Nova Light"/>
          <w:sz w:val="2"/>
          <w:lang w:val="pt-BR"/>
        </w:rPr>
      </w:pPr>
      <w:r w:rsidRPr="000F6ED1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7635979" wp14:editId="096C2B30">
                <wp:extent cx="6804000" cy="9525"/>
                <wp:effectExtent l="0" t="0" r="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6E9EE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">
                <v:rect id="Rectangle 14" o:spid="_x0000_s1027" style="position:absolute;width:105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1F43FC6" w14:textId="77777777" w:rsidR="00F57475" w:rsidRPr="000F6ED1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423F72E2" w14:textId="0C51F7BF" w:rsidR="00F57475" w:rsidRPr="000F6ED1" w:rsidRDefault="00D22830" w:rsidP="00F57475">
      <w:pPr>
        <w:ind w:left="145"/>
        <w:rPr>
          <w:rFonts w:ascii="Arial Nova Light" w:hAnsi="Arial Nova Light"/>
          <w:b/>
          <w:bCs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Assistente de Cobrança</w:t>
      </w:r>
    </w:p>
    <w:p w14:paraId="17272DEF" w14:textId="77777777" w:rsidR="00F57475" w:rsidRPr="000F6ED1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5519D788" w14:textId="77777777" w:rsidR="00F57475" w:rsidRPr="000F6ED1" w:rsidRDefault="00F57475" w:rsidP="00F57475">
      <w:pPr>
        <w:ind w:left="145"/>
        <w:rPr>
          <w:rFonts w:ascii="Arial Nova Light" w:hAnsi="Arial Nova Light"/>
          <w:sz w:val="20"/>
          <w:szCs w:val="20"/>
          <w:lang w:val="pt-BR"/>
        </w:rPr>
      </w:pPr>
      <w:r w:rsidRPr="000F6ED1">
        <w:rPr>
          <w:rFonts w:ascii="Arial Nova Light" w:hAnsi="Arial Nova Light"/>
          <w:sz w:val="20"/>
          <w:szCs w:val="20"/>
          <w:lang w:val="pt-BR"/>
        </w:rPr>
        <w:t>Principais responsabilidades:</w:t>
      </w:r>
    </w:p>
    <w:p w14:paraId="275BDA03" w14:textId="7652F4DC" w:rsidR="006B6A4A" w:rsidRPr="000F6ED1" w:rsidRDefault="00D22830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lang w:val="pt-BR"/>
        </w:rPr>
        <w:t>Auxili</w:t>
      </w:r>
      <w:r w:rsidR="00E76B96" w:rsidRPr="000F6ED1">
        <w:rPr>
          <w:rFonts w:ascii="Arial Nova Light" w:hAnsi="Arial Nova Light"/>
          <w:lang w:val="pt-BR"/>
        </w:rPr>
        <w:t xml:space="preserve">o </w:t>
      </w:r>
      <w:r w:rsidR="006B6A4A" w:rsidRPr="000F6ED1">
        <w:rPr>
          <w:rFonts w:ascii="Arial Nova Light" w:hAnsi="Arial Nova Light"/>
          <w:lang w:val="pt-BR"/>
        </w:rPr>
        <w:t xml:space="preserve">e Orientação da </w:t>
      </w:r>
      <w:r w:rsidRPr="000F6ED1">
        <w:rPr>
          <w:rFonts w:ascii="Arial Nova Light" w:hAnsi="Arial Nova Light"/>
          <w:lang w:val="pt-BR"/>
        </w:rPr>
        <w:t xml:space="preserve">equipe </w:t>
      </w:r>
      <w:r w:rsidR="00E76B96" w:rsidRPr="000F6ED1">
        <w:rPr>
          <w:rFonts w:ascii="Arial Nova Light" w:hAnsi="Arial Nova Light"/>
          <w:lang w:val="pt-BR"/>
        </w:rPr>
        <w:t xml:space="preserve">de </w:t>
      </w:r>
      <w:r w:rsidR="00D00E27">
        <w:rPr>
          <w:rFonts w:ascii="Arial Nova Light" w:hAnsi="Arial Nova Light"/>
          <w:lang w:val="pt-BR"/>
        </w:rPr>
        <w:t>10</w:t>
      </w:r>
      <w:r w:rsidRPr="000F6ED1">
        <w:rPr>
          <w:rFonts w:ascii="Arial Nova Light" w:hAnsi="Arial Nova Light"/>
          <w:lang w:val="pt-BR"/>
        </w:rPr>
        <w:t xml:space="preserve"> operadores</w:t>
      </w:r>
      <w:r w:rsidR="00E76B96" w:rsidRPr="000F6ED1">
        <w:rPr>
          <w:rFonts w:ascii="Arial Nova Light" w:hAnsi="Arial Nova Light"/>
          <w:lang w:val="pt-BR"/>
        </w:rPr>
        <w:t xml:space="preserve">, </w:t>
      </w:r>
      <w:r w:rsidRPr="000F6ED1">
        <w:rPr>
          <w:rFonts w:ascii="Arial Nova Light" w:hAnsi="Arial Nova Light"/>
          <w:lang w:val="pt-BR"/>
        </w:rPr>
        <w:t>acompanhando os acionamentos</w:t>
      </w:r>
      <w:r w:rsidR="006B6A4A" w:rsidRPr="000F6ED1">
        <w:rPr>
          <w:rFonts w:ascii="Arial Nova Light" w:hAnsi="Arial Nova Light"/>
          <w:lang w:val="pt-BR"/>
        </w:rPr>
        <w:t xml:space="preserve"> e o </w:t>
      </w:r>
      <w:r w:rsidR="00E76B96" w:rsidRPr="000F6ED1">
        <w:rPr>
          <w:rFonts w:ascii="Arial Nova Light" w:hAnsi="Arial Nova Light"/>
          <w:lang w:val="pt-BR"/>
        </w:rPr>
        <w:t>atingimento</w:t>
      </w:r>
      <w:r w:rsidRPr="000F6ED1">
        <w:rPr>
          <w:rFonts w:ascii="Arial Nova Light" w:hAnsi="Arial Nova Light"/>
          <w:lang w:val="pt-BR"/>
        </w:rPr>
        <w:t xml:space="preserve"> </w:t>
      </w:r>
      <w:r w:rsidR="006B6A4A" w:rsidRPr="000F6ED1">
        <w:rPr>
          <w:rFonts w:ascii="Arial Nova Light" w:hAnsi="Arial Nova Light"/>
          <w:lang w:val="pt-BR"/>
        </w:rPr>
        <w:t>d</w:t>
      </w:r>
      <w:r w:rsidRPr="000F6ED1">
        <w:rPr>
          <w:rFonts w:ascii="Arial Nova Light" w:hAnsi="Arial Nova Light"/>
          <w:lang w:val="pt-BR"/>
        </w:rPr>
        <w:t>as meta</w:t>
      </w:r>
      <w:r w:rsidR="006B6A4A" w:rsidRPr="000F6ED1">
        <w:rPr>
          <w:rFonts w:ascii="Arial Nova Light" w:hAnsi="Arial Nova Light"/>
          <w:lang w:val="pt-BR"/>
        </w:rPr>
        <w:t>s.</w:t>
      </w:r>
      <w:r w:rsidRPr="000F6ED1">
        <w:rPr>
          <w:rFonts w:ascii="Arial Nova Light" w:hAnsi="Arial Nova Light"/>
          <w:lang w:val="pt-BR"/>
        </w:rPr>
        <w:t xml:space="preserve"> </w:t>
      </w:r>
    </w:p>
    <w:p w14:paraId="0D2B6F12" w14:textId="77777777" w:rsidR="006B6A4A" w:rsidRPr="000F6ED1" w:rsidRDefault="006B6A4A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lang w:val="pt-BR"/>
        </w:rPr>
        <w:t>Criação e Execução de estratégia e ações práticas com a Equipe de Operadores para mantê-los motivados e entregando os resultados objetivados.</w:t>
      </w:r>
    </w:p>
    <w:p w14:paraId="5B6E4E9A" w14:textId="0457621E" w:rsidR="00F57475" w:rsidRPr="000F6ED1" w:rsidRDefault="00E76B96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lang w:val="pt-BR"/>
        </w:rPr>
        <w:t>Compilação e entrega de r</w:t>
      </w:r>
      <w:r w:rsidR="00D22830" w:rsidRPr="000F6ED1">
        <w:rPr>
          <w:rFonts w:ascii="Arial Nova Light" w:hAnsi="Arial Nova Light"/>
          <w:lang w:val="pt-BR"/>
        </w:rPr>
        <w:t>elatório</w:t>
      </w:r>
      <w:r w:rsidRPr="000F6ED1">
        <w:rPr>
          <w:rFonts w:ascii="Arial Nova Light" w:hAnsi="Arial Nova Light"/>
          <w:lang w:val="pt-BR"/>
        </w:rPr>
        <w:t>s</w:t>
      </w:r>
      <w:r w:rsidR="00D22830" w:rsidRPr="000F6ED1">
        <w:rPr>
          <w:rFonts w:ascii="Arial Nova Light" w:hAnsi="Arial Nova Light"/>
          <w:lang w:val="pt-BR"/>
        </w:rPr>
        <w:t xml:space="preserve"> diário</w:t>
      </w:r>
      <w:r w:rsidRPr="000F6ED1">
        <w:rPr>
          <w:rFonts w:ascii="Arial Nova Light" w:hAnsi="Arial Nova Light"/>
          <w:lang w:val="pt-BR"/>
        </w:rPr>
        <w:t>s</w:t>
      </w:r>
      <w:r w:rsidR="00D22830" w:rsidRPr="000F6ED1">
        <w:rPr>
          <w:rFonts w:ascii="Arial Nova Light" w:hAnsi="Arial Nova Light"/>
          <w:lang w:val="pt-BR"/>
        </w:rPr>
        <w:t xml:space="preserve"> para </w:t>
      </w:r>
      <w:r w:rsidRPr="000F6ED1">
        <w:rPr>
          <w:rFonts w:ascii="Arial Nova Light" w:hAnsi="Arial Nova Light"/>
          <w:lang w:val="pt-BR"/>
        </w:rPr>
        <w:t xml:space="preserve">a </w:t>
      </w:r>
      <w:r w:rsidR="00D22830" w:rsidRPr="000F6ED1">
        <w:rPr>
          <w:rFonts w:ascii="Arial Nova Light" w:hAnsi="Arial Nova Light"/>
          <w:lang w:val="pt-BR"/>
        </w:rPr>
        <w:t>diretoria</w:t>
      </w:r>
      <w:r w:rsidRPr="000F6ED1">
        <w:rPr>
          <w:rFonts w:ascii="Arial Nova Light" w:hAnsi="Arial Nova Light"/>
          <w:lang w:val="pt-BR"/>
        </w:rPr>
        <w:t>,</w:t>
      </w:r>
      <w:r w:rsidR="00D22830" w:rsidRPr="000F6ED1">
        <w:rPr>
          <w:rFonts w:ascii="Arial Nova Light" w:hAnsi="Arial Nova Light"/>
          <w:lang w:val="pt-BR"/>
        </w:rPr>
        <w:t xml:space="preserve"> </w:t>
      </w:r>
      <w:r w:rsidRPr="000F6ED1">
        <w:rPr>
          <w:rFonts w:ascii="Arial Nova Light" w:hAnsi="Arial Nova Light"/>
          <w:lang w:val="pt-BR"/>
        </w:rPr>
        <w:t xml:space="preserve">apresentando os </w:t>
      </w:r>
      <w:r w:rsidR="00D22830" w:rsidRPr="000F6ED1">
        <w:rPr>
          <w:rFonts w:ascii="Arial Nova Light" w:hAnsi="Arial Nova Light"/>
          <w:lang w:val="pt-BR"/>
        </w:rPr>
        <w:t>resultados dos recebimentos.</w:t>
      </w:r>
    </w:p>
    <w:p w14:paraId="4EEB68DF" w14:textId="77777777" w:rsidR="00F57475" w:rsidRPr="000F6ED1" w:rsidRDefault="00F57475" w:rsidP="00F57475">
      <w:pPr>
        <w:pStyle w:val="Corpodetexto"/>
        <w:jc w:val="both"/>
        <w:rPr>
          <w:rFonts w:ascii="Arial Nova Light" w:hAnsi="Arial Nova Light"/>
          <w:sz w:val="10"/>
          <w:szCs w:val="10"/>
          <w:lang w:val="pt-BR"/>
        </w:rPr>
      </w:pPr>
    </w:p>
    <w:p w14:paraId="602F84E3" w14:textId="15C174B5" w:rsidR="00F57475" w:rsidRPr="000F6ED1" w:rsidRDefault="00F57475" w:rsidP="00AA42AE">
      <w:pPr>
        <w:tabs>
          <w:tab w:val="left" w:pos="567"/>
        </w:tabs>
        <w:spacing w:line="269" w:lineRule="exact"/>
        <w:rPr>
          <w:rFonts w:ascii="Arial Nova Light" w:hAnsi="Arial Nova Light"/>
          <w:lang w:val="pt-BR"/>
        </w:rPr>
      </w:pPr>
    </w:p>
    <w:p w14:paraId="54E8E9CB" w14:textId="4A9615A5" w:rsidR="00F57475" w:rsidRPr="000F6ED1" w:rsidRDefault="00523836" w:rsidP="00F57475">
      <w:pPr>
        <w:tabs>
          <w:tab w:val="left" w:pos="8015"/>
        </w:tabs>
        <w:ind w:left="145"/>
        <w:rPr>
          <w:rFonts w:ascii="Arial Nova Light" w:hAnsi="Arial Nova Light"/>
          <w:b/>
          <w:bCs/>
          <w:sz w:val="20"/>
          <w:szCs w:val="24"/>
          <w:lang w:val="pt-BR"/>
        </w:rPr>
      </w:pPr>
      <w:r w:rsidRPr="000F6ED1">
        <w:rPr>
          <w:rFonts w:ascii="Arial Nova Light" w:hAnsi="Arial Nova Light"/>
          <w:b/>
          <w:bCs/>
          <w:szCs w:val="28"/>
          <w:lang w:val="pt-BR"/>
        </w:rPr>
        <w:t xml:space="preserve">Banco </w:t>
      </w:r>
      <w:r w:rsidR="0010514F">
        <w:rPr>
          <w:rFonts w:ascii="Arial Nova Light" w:hAnsi="Arial Nova Light"/>
          <w:b/>
          <w:bCs/>
          <w:szCs w:val="28"/>
          <w:lang w:val="pt-BR"/>
        </w:rPr>
        <w:t xml:space="preserve">Digital </w:t>
      </w:r>
      <w:r w:rsidR="00D00E27">
        <w:rPr>
          <w:rFonts w:ascii="Arial Nova Light" w:hAnsi="Arial Nova Light"/>
          <w:b/>
          <w:bCs/>
          <w:szCs w:val="28"/>
          <w:lang w:val="pt-BR"/>
        </w:rPr>
        <w:t>Fintech</w:t>
      </w:r>
      <w:r w:rsidR="00B242EB" w:rsidRPr="000F6ED1">
        <w:rPr>
          <w:rFonts w:ascii="Arial Nova Light" w:hAnsi="Arial Nova Light"/>
          <w:b/>
          <w:bCs/>
          <w:szCs w:val="28"/>
          <w:lang w:val="pt-BR"/>
        </w:rPr>
        <w:t xml:space="preserve"> </w:t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Pr="000F6ED1">
        <w:rPr>
          <w:rFonts w:ascii="Arial Nova Light" w:eastAsia="Times New Roman" w:hAnsi="Arial Nova Light" w:cs="Arial"/>
          <w:lang w:val="pt-BR" w:eastAsia="pt-BR"/>
        </w:rPr>
        <w:t>São Paulo</w:t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F6ED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Pr="000F6ED1">
        <w:rPr>
          <w:rFonts w:ascii="Arial Nova Light" w:eastAsia="Times New Roman" w:hAnsi="Arial Nova Light" w:cs="Arial"/>
          <w:lang w:val="pt-BR" w:eastAsia="pt-BR"/>
        </w:rPr>
        <w:t>SP</w:t>
      </w:r>
      <w:r w:rsidR="00D00E27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10514F">
        <w:rPr>
          <w:rFonts w:ascii="Arial Nova Light" w:eastAsia="Times New Roman" w:hAnsi="Arial Nova Light" w:cs="Arial"/>
          <w:b/>
          <w:bCs/>
          <w:lang w:val="pt-BR" w:eastAsia="pt-BR"/>
        </w:rPr>
        <w:t xml:space="preserve">   </w:t>
      </w:r>
      <w:r w:rsidR="00F57475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</w:t>
      </w:r>
      <w:r w:rsidR="00B242EB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</w:t>
      </w:r>
      <w:r w:rsidR="00F57475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       </w:t>
      </w:r>
      <w:r w:rsidR="00D22830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          </w:t>
      </w:r>
      <w:r w:rsidR="00BE5593" w:rsidRPr="000F6ED1">
        <w:rPr>
          <w:rFonts w:ascii="Arial Nova Light" w:hAnsi="Arial Nova Light"/>
          <w:b/>
          <w:bCs/>
          <w:sz w:val="20"/>
          <w:szCs w:val="24"/>
          <w:lang w:val="pt-BR"/>
        </w:rPr>
        <w:t>MAR</w:t>
      </w:r>
      <w:r w:rsidR="00F57475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20</w:t>
      </w:r>
      <w:r w:rsidR="00D22830" w:rsidRPr="000F6ED1">
        <w:rPr>
          <w:rFonts w:ascii="Arial Nova Light" w:hAnsi="Arial Nova Light"/>
          <w:b/>
          <w:bCs/>
          <w:sz w:val="20"/>
          <w:szCs w:val="24"/>
          <w:lang w:val="pt-BR"/>
        </w:rPr>
        <w:t>0</w:t>
      </w:r>
      <w:r w:rsidR="00D00E27">
        <w:rPr>
          <w:rFonts w:ascii="Arial Nova Light" w:hAnsi="Arial Nova Light"/>
          <w:b/>
          <w:bCs/>
          <w:sz w:val="20"/>
          <w:szCs w:val="24"/>
          <w:lang w:val="pt-BR"/>
        </w:rPr>
        <w:t>2</w:t>
      </w:r>
      <w:r w:rsidR="00F57475" w:rsidRPr="000F6ED1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F57475" w:rsidRPr="000F6ED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 w:rsidR="00BE5593" w:rsidRPr="000F6ED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OUT</w:t>
      </w:r>
      <w:r w:rsidR="00F57475" w:rsidRPr="000F6ED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200</w:t>
      </w:r>
      <w:r w:rsidR="00D00E27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5</w:t>
      </w:r>
    </w:p>
    <w:p w14:paraId="065E0603" w14:textId="77777777" w:rsidR="00F57475" w:rsidRPr="000F6ED1" w:rsidRDefault="00F57475" w:rsidP="00F57475">
      <w:pPr>
        <w:pStyle w:val="Corpodetexto"/>
        <w:ind w:left="116" w:firstLine="0"/>
        <w:rPr>
          <w:rFonts w:ascii="Arial Nova Light" w:hAnsi="Arial Nova Light"/>
          <w:sz w:val="2"/>
          <w:lang w:val="pt-BR"/>
        </w:rPr>
      </w:pPr>
      <w:r w:rsidRPr="000F6ED1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4C8E8BF" wp14:editId="7A95A1E7">
                <wp:extent cx="6804000" cy="9525"/>
                <wp:effectExtent l="0" t="0" r="0" b="0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1AB4B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">
                <v:rect id="Rectangle 14" o:spid="_x0000_s1027" style="position:absolute;width:105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60195ED4" w14:textId="77777777" w:rsidR="00F57475" w:rsidRPr="000F6ED1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4857DEA1" w14:textId="6D56284E" w:rsidR="00F57475" w:rsidRPr="000F6ED1" w:rsidRDefault="00523836" w:rsidP="00F57475">
      <w:pPr>
        <w:ind w:left="145"/>
        <w:rPr>
          <w:rFonts w:ascii="Arial Nova Light" w:hAnsi="Arial Nova Light"/>
          <w:b/>
          <w:bCs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Auxiliar de Cobrança</w:t>
      </w:r>
    </w:p>
    <w:p w14:paraId="6E04AABD" w14:textId="77777777" w:rsidR="00F57475" w:rsidRPr="000F6ED1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44171636" w14:textId="77777777" w:rsidR="00F57475" w:rsidRPr="000F6ED1" w:rsidRDefault="00F57475" w:rsidP="00F57475">
      <w:pPr>
        <w:ind w:left="145"/>
        <w:rPr>
          <w:rFonts w:ascii="Arial Nova Light" w:hAnsi="Arial Nova Light"/>
          <w:sz w:val="20"/>
          <w:szCs w:val="20"/>
          <w:lang w:val="pt-BR"/>
        </w:rPr>
      </w:pPr>
      <w:r w:rsidRPr="000F6ED1">
        <w:rPr>
          <w:rFonts w:ascii="Arial Nova Light" w:hAnsi="Arial Nova Light"/>
          <w:sz w:val="20"/>
          <w:szCs w:val="20"/>
          <w:lang w:val="pt-BR"/>
        </w:rPr>
        <w:t>Principais responsabilidades:</w:t>
      </w:r>
    </w:p>
    <w:p w14:paraId="28084D4D" w14:textId="6E1C7AD1" w:rsidR="00523836" w:rsidRPr="000F6ED1" w:rsidRDefault="00523836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lang w:val="pt-BR"/>
        </w:rPr>
        <w:t>Cobrança ativo e receptivo de veículos (carro, caminhão e moto).</w:t>
      </w:r>
    </w:p>
    <w:p w14:paraId="44BBF1B4" w14:textId="73A7A435" w:rsidR="00F57475" w:rsidRPr="000F6ED1" w:rsidRDefault="006B6A4A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lang w:val="pt-BR"/>
        </w:rPr>
        <w:t>Aplicação de abordagens e técnicas com foco na r</w:t>
      </w:r>
      <w:r w:rsidR="00523836" w:rsidRPr="000F6ED1">
        <w:rPr>
          <w:rFonts w:ascii="Arial Nova Light" w:hAnsi="Arial Nova Light"/>
          <w:lang w:val="pt-BR"/>
        </w:rPr>
        <w:t xml:space="preserve">enegociação </w:t>
      </w:r>
      <w:r w:rsidR="00946101" w:rsidRPr="000F6ED1">
        <w:rPr>
          <w:rFonts w:ascii="Arial Nova Light" w:hAnsi="Arial Nova Light"/>
          <w:lang w:val="pt-BR"/>
        </w:rPr>
        <w:t>de dívidas</w:t>
      </w:r>
      <w:r w:rsidRPr="000F6ED1">
        <w:rPr>
          <w:rFonts w:ascii="Arial Nova Light" w:hAnsi="Arial Nova Light"/>
          <w:lang w:val="pt-BR"/>
        </w:rPr>
        <w:t xml:space="preserve"> </w:t>
      </w:r>
      <w:r w:rsidR="00523836" w:rsidRPr="000F6ED1">
        <w:rPr>
          <w:rFonts w:ascii="Arial Nova Light" w:hAnsi="Arial Nova Light"/>
          <w:lang w:val="pt-BR"/>
        </w:rPr>
        <w:t xml:space="preserve">e </w:t>
      </w:r>
      <w:r w:rsidRPr="000F6ED1">
        <w:rPr>
          <w:rFonts w:ascii="Arial Nova Light" w:hAnsi="Arial Nova Light"/>
          <w:lang w:val="pt-BR"/>
        </w:rPr>
        <w:t xml:space="preserve">na </w:t>
      </w:r>
      <w:r w:rsidR="00523836" w:rsidRPr="000F6ED1">
        <w:rPr>
          <w:rFonts w:ascii="Arial Nova Light" w:hAnsi="Arial Nova Light"/>
          <w:lang w:val="pt-BR"/>
        </w:rPr>
        <w:t>entrega amigável</w:t>
      </w:r>
      <w:r w:rsidRPr="000F6ED1">
        <w:rPr>
          <w:rFonts w:ascii="Arial Nova Light" w:hAnsi="Arial Nova Light"/>
          <w:lang w:val="pt-BR"/>
        </w:rPr>
        <w:t xml:space="preserve"> dos veículos</w:t>
      </w:r>
      <w:r w:rsidR="00523836" w:rsidRPr="000F6ED1">
        <w:rPr>
          <w:rFonts w:ascii="Arial Nova Light" w:hAnsi="Arial Nova Light"/>
          <w:lang w:val="pt-BR"/>
        </w:rPr>
        <w:t>.</w:t>
      </w:r>
    </w:p>
    <w:p w14:paraId="64646A79" w14:textId="77777777" w:rsidR="00007C1E" w:rsidRPr="000F6ED1" w:rsidRDefault="00007C1E" w:rsidP="00AA42AE">
      <w:pPr>
        <w:tabs>
          <w:tab w:val="left" w:pos="567"/>
        </w:tabs>
        <w:spacing w:line="269" w:lineRule="exact"/>
        <w:rPr>
          <w:rFonts w:ascii="Arial Nova Light" w:hAnsi="Arial Nova Light"/>
          <w:sz w:val="12"/>
          <w:szCs w:val="12"/>
          <w:lang w:val="pt-BR"/>
        </w:rPr>
      </w:pPr>
    </w:p>
    <w:p w14:paraId="437B8E9F" w14:textId="77777777" w:rsidR="00AA42AE" w:rsidRPr="000F6ED1" w:rsidRDefault="00AA42AE" w:rsidP="00AA42AE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</w:pPr>
      <w:r w:rsidRPr="000F6ED1"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  <w:t>FORMAÇÃO ACADÊMICA</w:t>
      </w:r>
    </w:p>
    <w:p w14:paraId="685DFB28" w14:textId="77777777" w:rsidR="00364E39" w:rsidRPr="000F6ED1" w:rsidRDefault="00364E39" w:rsidP="00AA42AE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10"/>
          <w:szCs w:val="10"/>
          <w:lang w:val="pt-BR" w:eastAsia="pt-BR"/>
        </w:rPr>
      </w:pPr>
    </w:p>
    <w:p w14:paraId="6A7B0A19" w14:textId="1498C738" w:rsidR="00E652FD" w:rsidRPr="000F6ED1" w:rsidRDefault="00E652FD" w:rsidP="00C241B2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left="566" w:right="165" w:hanging="361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UX</w:t>
      </w:r>
      <w:r w:rsidR="00364E39" w:rsidRPr="000F6ED1">
        <w:rPr>
          <w:rFonts w:ascii="Arial Nova Light" w:hAnsi="Arial Nova Light"/>
          <w:b/>
          <w:bCs/>
          <w:lang w:val="pt-BR"/>
        </w:rPr>
        <w:t xml:space="preserve"> Design &amp; UI</w:t>
      </w:r>
      <w:r w:rsidRPr="000F6ED1">
        <w:rPr>
          <w:rFonts w:ascii="Arial Nova Light" w:hAnsi="Arial Nova Light"/>
          <w:b/>
          <w:bCs/>
          <w:lang w:val="pt-BR"/>
        </w:rPr>
        <w:t xml:space="preserve"> Design</w:t>
      </w:r>
      <w:r w:rsidRPr="000F6ED1">
        <w:rPr>
          <w:rFonts w:ascii="Arial Nova Light" w:hAnsi="Arial Nova Light"/>
          <w:lang w:val="pt-BR"/>
        </w:rPr>
        <w:t xml:space="preserve"> </w:t>
      </w:r>
      <w:r w:rsidR="00364E39" w:rsidRPr="000F6ED1">
        <w:rPr>
          <w:rFonts w:ascii="Arial Nova Light" w:hAnsi="Arial Nova Light"/>
          <w:lang w:val="pt-BR"/>
        </w:rPr>
        <w:t>–</w:t>
      </w:r>
      <w:r w:rsidRPr="000F6ED1">
        <w:rPr>
          <w:rFonts w:ascii="Arial Nova Light" w:hAnsi="Arial Nova Light"/>
          <w:lang w:val="pt-BR"/>
        </w:rPr>
        <w:t xml:space="preserve"> </w:t>
      </w:r>
      <w:r w:rsidR="00364E39" w:rsidRPr="000F6ED1">
        <w:rPr>
          <w:rFonts w:ascii="Arial Nova Light" w:hAnsi="Arial Nova Light"/>
          <w:lang w:val="pt-BR"/>
        </w:rPr>
        <w:t>100 horas – Dez/2022 – Ago/202</w:t>
      </w:r>
      <w:r w:rsidR="00D00E27">
        <w:rPr>
          <w:rFonts w:ascii="Arial Nova Light" w:hAnsi="Arial Nova Light"/>
          <w:lang w:val="pt-BR"/>
        </w:rPr>
        <w:t>4</w:t>
      </w:r>
    </w:p>
    <w:p w14:paraId="3B4AFBC1" w14:textId="4E55D129" w:rsidR="00364E39" w:rsidRPr="000F6ED1" w:rsidRDefault="00364E39" w:rsidP="00364E39">
      <w:pPr>
        <w:pStyle w:val="PargrafodaLista"/>
        <w:numPr>
          <w:ilvl w:val="1"/>
          <w:numId w:val="1"/>
        </w:numPr>
        <w:tabs>
          <w:tab w:val="left" w:pos="567"/>
        </w:tabs>
        <w:spacing w:line="220" w:lineRule="auto"/>
        <w:ind w:right="165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 xml:space="preserve">UX Design </w:t>
      </w:r>
      <w:r w:rsidRPr="000F6ED1">
        <w:rPr>
          <w:rFonts w:ascii="Arial Nova Light" w:hAnsi="Arial Nova Light"/>
          <w:lang w:val="pt-BR"/>
        </w:rPr>
        <w:t>– Design de Experiência do Usuário (User experience design)</w:t>
      </w:r>
    </w:p>
    <w:p w14:paraId="54691374" w14:textId="0F996FA7" w:rsidR="00364E39" w:rsidRPr="000F6ED1" w:rsidRDefault="00364E39" w:rsidP="00364E39">
      <w:pPr>
        <w:pStyle w:val="PargrafodaLista"/>
        <w:numPr>
          <w:ilvl w:val="1"/>
          <w:numId w:val="1"/>
        </w:numPr>
        <w:tabs>
          <w:tab w:val="left" w:pos="567"/>
        </w:tabs>
        <w:spacing w:line="220" w:lineRule="auto"/>
        <w:ind w:right="165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 xml:space="preserve">UI Design </w:t>
      </w:r>
      <w:r w:rsidRPr="000F6ED1">
        <w:rPr>
          <w:rFonts w:ascii="Arial Nova Light" w:hAnsi="Arial Nova Light"/>
          <w:lang w:val="pt-BR"/>
        </w:rPr>
        <w:t>– Design de Interface de Usuário (User interface design)</w:t>
      </w:r>
    </w:p>
    <w:p w14:paraId="30814659" w14:textId="03979E89" w:rsidR="008E6AB4" w:rsidRPr="000F6ED1" w:rsidRDefault="00C241B2" w:rsidP="00C241B2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left="566" w:right="165" w:hanging="361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Técnico em Enfermagem</w:t>
      </w:r>
      <w:r w:rsidRPr="000F6ED1">
        <w:rPr>
          <w:rFonts w:ascii="Arial Nova Light" w:hAnsi="Arial Nova Light"/>
          <w:lang w:val="pt-BR"/>
        </w:rPr>
        <w:t xml:space="preserve"> - Instituição: Colégio da Polícia Militar - 201</w:t>
      </w:r>
      <w:r w:rsidR="00D00E27">
        <w:rPr>
          <w:rFonts w:ascii="Arial Nova Light" w:hAnsi="Arial Nova Light"/>
          <w:lang w:val="pt-BR"/>
        </w:rPr>
        <w:t>9</w:t>
      </w:r>
    </w:p>
    <w:p w14:paraId="41D675A3" w14:textId="05996239" w:rsidR="008E6AB4" w:rsidRPr="000F6ED1" w:rsidRDefault="00C241B2" w:rsidP="00C241B2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left="566" w:right="165" w:hanging="361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Auxiliar de Enfermagem</w:t>
      </w:r>
      <w:r w:rsidRPr="000F6ED1">
        <w:rPr>
          <w:rFonts w:ascii="Arial Nova Light" w:hAnsi="Arial Nova Light"/>
          <w:lang w:val="pt-BR"/>
        </w:rPr>
        <w:t xml:space="preserve"> - Instituição: Colégio da Polícia Militar - 201</w:t>
      </w:r>
      <w:r w:rsidR="00D00E27">
        <w:rPr>
          <w:rFonts w:ascii="Arial Nova Light" w:hAnsi="Arial Nova Light"/>
          <w:lang w:val="pt-BR"/>
        </w:rPr>
        <w:t>7</w:t>
      </w:r>
    </w:p>
    <w:p w14:paraId="06B174FE" w14:textId="77777777" w:rsidR="00AA42AE" w:rsidRPr="00AA42AE" w:rsidRDefault="00AA42AE" w:rsidP="00AA42AE">
      <w:pPr>
        <w:widowControl/>
        <w:autoSpaceDE/>
        <w:autoSpaceDN/>
        <w:jc w:val="both"/>
        <w:rPr>
          <w:rFonts w:ascii="Arial Nova Light" w:eastAsia="Times New Roman" w:hAnsi="Arial Nova Light" w:cs="Arial"/>
          <w:sz w:val="20"/>
          <w:szCs w:val="20"/>
          <w:lang w:val="pt-BR" w:eastAsia="pt-BR"/>
        </w:rPr>
      </w:pPr>
    </w:p>
    <w:p w14:paraId="60E1EC2B" w14:textId="7ED637BC" w:rsidR="00AA42AE" w:rsidRDefault="00AA42AE" w:rsidP="00AA42AE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</w:pPr>
      <w:r w:rsidRPr="00AA42AE"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  <w:t>CURSOS</w:t>
      </w:r>
    </w:p>
    <w:p w14:paraId="57222D6A" w14:textId="77777777" w:rsidR="00364E39" w:rsidRPr="00364E39" w:rsidRDefault="00364E39" w:rsidP="00AA42AE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10"/>
          <w:szCs w:val="10"/>
          <w:lang w:val="pt-BR" w:eastAsia="pt-BR"/>
        </w:rPr>
      </w:pPr>
    </w:p>
    <w:p w14:paraId="4D1FE270" w14:textId="10FAE585" w:rsidR="00C241B2" w:rsidRPr="00C241B2" w:rsidRDefault="00C241B2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right="165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Pressão Intracraniana</w:t>
      </w:r>
      <w:r w:rsidRPr="00C241B2">
        <w:rPr>
          <w:rFonts w:ascii="Arial Nova Light" w:hAnsi="Arial Nova Light"/>
          <w:lang w:val="pt-BR"/>
        </w:rPr>
        <w:t xml:space="preserve"> - Complexo Hospitalar Cruz Azul</w:t>
      </w:r>
      <w:r>
        <w:rPr>
          <w:rFonts w:ascii="Arial Nova Light" w:hAnsi="Arial Nova Light"/>
          <w:lang w:val="pt-BR"/>
        </w:rPr>
        <w:t xml:space="preserve"> - </w:t>
      </w:r>
      <w:r w:rsidR="0018744A">
        <w:rPr>
          <w:rFonts w:ascii="Arial Nova Light" w:hAnsi="Arial Nova Light"/>
          <w:lang w:val="pt-BR"/>
        </w:rPr>
        <w:t>20</w:t>
      </w:r>
      <w:r w:rsidR="00D00E27">
        <w:rPr>
          <w:rFonts w:ascii="Arial Nova Light" w:hAnsi="Arial Nova Light"/>
          <w:lang w:val="pt-BR"/>
        </w:rPr>
        <w:t>2</w:t>
      </w:r>
      <w:r w:rsidR="009F3ED7">
        <w:rPr>
          <w:rFonts w:ascii="Arial Nova Light" w:hAnsi="Arial Nova Light"/>
          <w:lang w:val="pt-BR"/>
        </w:rPr>
        <w:t>2</w:t>
      </w:r>
    </w:p>
    <w:p w14:paraId="12296954" w14:textId="7D35D337" w:rsidR="00C241B2" w:rsidRPr="00C241B2" w:rsidRDefault="00C241B2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right="165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Cuidados Pós-Morte</w:t>
      </w:r>
      <w:r w:rsidRPr="00C241B2">
        <w:rPr>
          <w:rFonts w:ascii="Arial Nova Light" w:hAnsi="Arial Nova Light"/>
          <w:lang w:val="pt-BR"/>
        </w:rPr>
        <w:t xml:space="preserve"> - Complexo Hospitalar Cruz Azul</w:t>
      </w:r>
      <w:r>
        <w:rPr>
          <w:rFonts w:ascii="Arial Nova Light" w:hAnsi="Arial Nova Light"/>
          <w:lang w:val="pt-BR"/>
        </w:rPr>
        <w:t xml:space="preserve"> - </w:t>
      </w:r>
      <w:r w:rsidR="0018744A">
        <w:rPr>
          <w:rFonts w:ascii="Arial Nova Light" w:hAnsi="Arial Nova Light"/>
          <w:lang w:val="pt-BR"/>
        </w:rPr>
        <w:t>20</w:t>
      </w:r>
      <w:r w:rsidR="00D00E27">
        <w:rPr>
          <w:rFonts w:ascii="Arial Nova Light" w:hAnsi="Arial Nova Light"/>
          <w:lang w:val="pt-BR"/>
        </w:rPr>
        <w:t>1</w:t>
      </w:r>
      <w:r w:rsidR="009F3ED7">
        <w:rPr>
          <w:rFonts w:ascii="Arial Nova Light" w:hAnsi="Arial Nova Light"/>
          <w:lang w:val="pt-BR"/>
        </w:rPr>
        <w:t>9</w:t>
      </w:r>
    </w:p>
    <w:p w14:paraId="616EAA5D" w14:textId="6D5D94CB" w:rsidR="00C241B2" w:rsidRDefault="00C241B2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right="165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Bronquiolite</w:t>
      </w:r>
      <w:r w:rsidRPr="00C241B2">
        <w:rPr>
          <w:rFonts w:ascii="Arial Nova Light" w:hAnsi="Arial Nova Light"/>
          <w:lang w:val="pt-BR"/>
        </w:rPr>
        <w:t xml:space="preserve"> - Dr. José C</w:t>
      </w:r>
      <w:r w:rsidR="00E652FD">
        <w:rPr>
          <w:rFonts w:ascii="Arial Nova Light" w:hAnsi="Arial Nova Light"/>
          <w:lang w:val="pt-BR"/>
        </w:rPr>
        <w:t xml:space="preserve">arlos </w:t>
      </w:r>
      <w:r w:rsidRPr="00C241B2">
        <w:rPr>
          <w:rFonts w:ascii="Arial Nova Light" w:hAnsi="Arial Nova Light"/>
          <w:lang w:val="pt-BR"/>
        </w:rPr>
        <w:t>Fernandes - Médico Coord</w:t>
      </w:r>
      <w:r w:rsidR="00E652FD">
        <w:rPr>
          <w:rFonts w:ascii="Arial Nova Light" w:hAnsi="Arial Nova Light"/>
          <w:lang w:val="pt-BR"/>
        </w:rPr>
        <w:t>enador do</w:t>
      </w:r>
      <w:r>
        <w:rPr>
          <w:rFonts w:ascii="Arial Nova Light" w:hAnsi="Arial Nova Light"/>
          <w:lang w:val="pt-BR"/>
        </w:rPr>
        <w:t xml:space="preserve"> </w:t>
      </w:r>
      <w:r w:rsidRPr="00C241B2">
        <w:rPr>
          <w:rFonts w:ascii="Arial Nova Light" w:hAnsi="Arial Nova Light"/>
          <w:lang w:val="pt-BR"/>
        </w:rPr>
        <w:t xml:space="preserve">Bloco Pediátrico </w:t>
      </w:r>
      <w:r>
        <w:rPr>
          <w:rFonts w:ascii="Arial Nova Light" w:hAnsi="Arial Nova Light"/>
          <w:lang w:val="pt-BR"/>
        </w:rPr>
        <w:t>–</w:t>
      </w:r>
      <w:r w:rsidRPr="00C241B2">
        <w:rPr>
          <w:rFonts w:ascii="Arial Nova Light" w:hAnsi="Arial Nova Light"/>
          <w:lang w:val="pt-BR"/>
        </w:rPr>
        <w:t xml:space="preserve"> Comp</w:t>
      </w:r>
      <w:r w:rsidR="00E652FD">
        <w:rPr>
          <w:rFonts w:ascii="Arial Nova Light" w:hAnsi="Arial Nova Light"/>
          <w:lang w:val="pt-BR"/>
        </w:rPr>
        <w:t xml:space="preserve">lexo </w:t>
      </w:r>
      <w:r w:rsidRPr="00C241B2">
        <w:rPr>
          <w:rFonts w:ascii="Arial Nova Light" w:hAnsi="Arial Nova Light"/>
          <w:lang w:val="pt-BR"/>
        </w:rPr>
        <w:t>Hosp</w:t>
      </w:r>
      <w:r w:rsidR="00E652FD">
        <w:rPr>
          <w:rFonts w:ascii="Arial Nova Light" w:hAnsi="Arial Nova Light"/>
          <w:lang w:val="pt-BR"/>
        </w:rPr>
        <w:t xml:space="preserve">italar </w:t>
      </w:r>
      <w:r w:rsidRPr="00C241B2">
        <w:rPr>
          <w:rFonts w:ascii="Arial Nova Light" w:hAnsi="Arial Nova Light"/>
          <w:lang w:val="pt-BR"/>
        </w:rPr>
        <w:t>Cruz Azul</w:t>
      </w:r>
      <w:r>
        <w:rPr>
          <w:rFonts w:ascii="Arial Nova Light" w:hAnsi="Arial Nova Light"/>
          <w:lang w:val="pt-BR"/>
        </w:rPr>
        <w:t xml:space="preserve"> </w:t>
      </w:r>
      <w:r w:rsidR="000F6ED1">
        <w:rPr>
          <w:rFonts w:ascii="Arial Nova Light" w:hAnsi="Arial Nova Light"/>
          <w:lang w:val="pt-BR"/>
        </w:rPr>
        <w:t>–</w:t>
      </w:r>
      <w:r>
        <w:rPr>
          <w:rFonts w:ascii="Arial Nova Light" w:hAnsi="Arial Nova Light"/>
          <w:lang w:val="pt-BR"/>
        </w:rPr>
        <w:t xml:space="preserve"> </w:t>
      </w:r>
      <w:r w:rsidR="0018744A">
        <w:rPr>
          <w:rFonts w:ascii="Arial Nova Light" w:hAnsi="Arial Nova Light"/>
          <w:lang w:val="pt-BR"/>
        </w:rPr>
        <w:t>201</w:t>
      </w:r>
      <w:r w:rsidR="00D00E27">
        <w:rPr>
          <w:rFonts w:ascii="Arial Nova Light" w:hAnsi="Arial Nova Light"/>
          <w:lang w:val="pt-BR"/>
        </w:rPr>
        <w:t>4</w:t>
      </w:r>
    </w:p>
    <w:p w14:paraId="23F52082" w14:textId="4E5C8FC2" w:rsidR="000F6ED1" w:rsidRPr="000F6ED1" w:rsidRDefault="000F6ED1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right="165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PCR</w:t>
      </w:r>
      <w:r w:rsidRPr="00C241B2">
        <w:rPr>
          <w:rFonts w:ascii="Arial Nova Light" w:hAnsi="Arial Nova Light"/>
          <w:lang w:val="pt-BR"/>
        </w:rPr>
        <w:t xml:space="preserve"> </w:t>
      </w:r>
      <w:r>
        <w:rPr>
          <w:rFonts w:ascii="Arial Nova Light" w:hAnsi="Arial Nova Light"/>
          <w:lang w:val="pt-BR"/>
        </w:rPr>
        <w:t xml:space="preserve">– </w:t>
      </w:r>
      <w:r w:rsidRPr="00C241B2">
        <w:rPr>
          <w:rFonts w:ascii="Arial Nova Light" w:hAnsi="Arial Nova Light"/>
          <w:lang w:val="pt-BR"/>
        </w:rPr>
        <w:t>SPDM</w:t>
      </w:r>
      <w:r>
        <w:rPr>
          <w:rFonts w:ascii="Arial Nova Light" w:hAnsi="Arial Nova Light"/>
          <w:lang w:val="pt-BR"/>
        </w:rPr>
        <w:t xml:space="preserve"> - 20</w:t>
      </w:r>
      <w:r w:rsidR="00D00E27">
        <w:rPr>
          <w:rFonts w:ascii="Arial Nova Light" w:hAnsi="Arial Nova Light"/>
          <w:lang w:val="pt-BR"/>
        </w:rPr>
        <w:t>10</w:t>
      </w:r>
    </w:p>
    <w:p w14:paraId="7D7B3E4F" w14:textId="77777777" w:rsidR="00AA42AE" w:rsidRPr="00AA42AE" w:rsidRDefault="00AA42AE" w:rsidP="00AA42AE">
      <w:pPr>
        <w:widowControl/>
        <w:autoSpaceDE/>
        <w:autoSpaceDN/>
        <w:jc w:val="both"/>
        <w:rPr>
          <w:rFonts w:ascii="Arial Nova Light" w:eastAsia="Times New Roman" w:hAnsi="Arial Nova Light" w:cs="Arial"/>
          <w:sz w:val="20"/>
          <w:szCs w:val="20"/>
          <w:lang w:val="pt-BR" w:eastAsia="pt-BR"/>
        </w:rPr>
      </w:pPr>
    </w:p>
    <w:p w14:paraId="7C126537" w14:textId="77777777" w:rsidR="00AA42AE" w:rsidRPr="00AA42AE" w:rsidRDefault="00AA42AE" w:rsidP="00AA42AE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</w:pPr>
      <w:r w:rsidRPr="00AA42AE"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  <w:t>PALESTRAS E EVENTOS</w:t>
      </w:r>
    </w:p>
    <w:p w14:paraId="6348BF12" w14:textId="267C14C5" w:rsidR="006E19B7" w:rsidRPr="00C241B2" w:rsidRDefault="006E19B7" w:rsidP="00072442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right="165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IV Simpósio: UTI Neonatal</w:t>
      </w:r>
      <w:r w:rsidRPr="00C241B2">
        <w:rPr>
          <w:rFonts w:ascii="Arial Nova Light" w:hAnsi="Arial Nova Light"/>
          <w:lang w:val="pt-BR"/>
        </w:rPr>
        <w:t xml:space="preserve"> - Complexo Hospitalar Cruz Azul</w:t>
      </w:r>
      <w:r>
        <w:rPr>
          <w:rFonts w:ascii="Arial Nova Light" w:hAnsi="Arial Nova Light"/>
          <w:lang w:val="pt-BR"/>
        </w:rPr>
        <w:t xml:space="preserve"> - </w:t>
      </w:r>
      <w:r w:rsidR="0018744A">
        <w:rPr>
          <w:rFonts w:ascii="Arial Nova Light" w:hAnsi="Arial Nova Light"/>
          <w:lang w:val="pt-BR"/>
        </w:rPr>
        <w:t>20</w:t>
      </w:r>
      <w:r w:rsidR="009F3ED7">
        <w:rPr>
          <w:rFonts w:ascii="Arial Nova Light" w:hAnsi="Arial Nova Light"/>
          <w:lang w:val="pt-BR"/>
        </w:rPr>
        <w:t>21</w:t>
      </w:r>
    </w:p>
    <w:p w14:paraId="78ED524F" w14:textId="16B92997" w:rsidR="00AA42AE" w:rsidRPr="009F3ED7" w:rsidRDefault="006E19B7" w:rsidP="009F3ED7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right="165"/>
        <w:jc w:val="both"/>
        <w:rPr>
          <w:rFonts w:ascii="Arial Nova Light" w:hAnsi="Arial Nova Light"/>
          <w:lang w:val="pt-BR"/>
        </w:rPr>
      </w:pPr>
      <w:r w:rsidRPr="000F6ED1">
        <w:rPr>
          <w:rFonts w:ascii="Arial Nova Light" w:hAnsi="Arial Nova Light"/>
          <w:b/>
          <w:bCs/>
          <w:lang w:val="pt-BR"/>
        </w:rPr>
        <w:t>IV Encontro de Saber e Aprender</w:t>
      </w:r>
      <w:r w:rsidRPr="00E652FD">
        <w:rPr>
          <w:rFonts w:ascii="Arial Nova Light" w:hAnsi="Arial Nova Light"/>
          <w:lang w:val="pt-BR"/>
        </w:rPr>
        <w:t>: Controle de Infecção Hospitalar e Humanização - Complexo Hospitalar Cruz Azul</w:t>
      </w:r>
      <w:r>
        <w:rPr>
          <w:rFonts w:ascii="Arial Nova Light" w:hAnsi="Arial Nova Light"/>
          <w:lang w:val="pt-BR"/>
        </w:rPr>
        <w:t xml:space="preserve"> </w:t>
      </w:r>
      <w:r w:rsidR="005058AA">
        <w:rPr>
          <w:rFonts w:ascii="Arial Nova Light" w:hAnsi="Arial Nova Light"/>
          <w:lang w:val="pt-BR"/>
        </w:rPr>
        <w:t>–</w:t>
      </w:r>
      <w:r>
        <w:rPr>
          <w:rFonts w:ascii="Arial Nova Light" w:hAnsi="Arial Nova Light"/>
          <w:lang w:val="pt-BR"/>
        </w:rPr>
        <w:t xml:space="preserve"> </w:t>
      </w:r>
      <w:r w:rsidR="0018744A">
        <w:rPr>
          <w:rFonts w:ascii="Arial Nova Light" w:hAnsi="Arial Nova Light"/>
          <w:lang w:val="pt-BR"/>
        </w:rPr>
        <w:t>201</w:t>
      </w:r>
      <w:r w:rsidR="009F3ED7">
        <w:rPr>
          <w:rFonts w:ascii="Arial Nova Light" w:hAnsi="Arial Nova Light"/>
          <w:lang w:val="pt-BR"/>
        </w:rPr>
        <w:t>5</w:t>
      </w:r>
    </w:p>
    <w:sectPr w:rsidR="00AA42AE" w:rsidRPr="009F3ED7" w:rsidSect="009D57A9">
      <w:pgSz w:w="11910" w:h="16850"/>
      <w:pgMar w:top="851" w:right="560" w:bottom="709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F63"/>
    <w:multiLevelType w:val="hybridMultilevel"/>
    <w:tmpl w:val="88C428E0"/>
    <w:lvl w:ilvl="0" w:tplc="84DC7B18">
      <w:numFmt w:val="bullet"/>
      <w:lvlText w:val="o"/>
      <w:lvlJc w:val="left"/>
      <w:pPr>
        <w:ind w:left="431" w:hanging="286"/>
      </w:pPr>
      <w:rPr>
        <w:rFonts w:hint="default"/>
        <w:w w:val="102"/>
        <w:lang w:val="pt-BR" w:eastAsia="en-US" w:bidi="ar-SA"/>
      </w:rPr>
    </w:lvl>
    <w:lvl w:ilvl="1" w:tplc="60B2E46A">
      <w:numFmt w:val="bullet"/>
      <w:lvlText w:val="o"/>
      <w:lvlJc w:val="left"/>
      <w:pPr>
        <w:ind w:left="867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pt-PT" w:eastAsia="en-US" w:bidi="ar-SA"/>
      </w:rPr>
    </w:lvl>
    <w:lvl w:ilvl="2" w:tplc="36F6CAA8">
      <w:numFmt w:val="bullet"/>
      <w:lvlText w:val="•"/>
      <w:lvlJc w:val="left"/>
      <w:pPr>
        <w:ind w:left="1963" w:hanging="361"/>
      </w:pPr>
      <w:rPr>
        <w:rFonts w:hint="default"/>
        <w:lang w:val="pt-PT" w:eastAsia="en-US" w:bidi="ar-SA"/>
      </w:rPr>
    </w:lvl>
    <w:lvl w:ilvl="3" w:tplc="41B2DBF6">
      <w:numFmt w:val="bullet"/>
      <w:lvlText w:val="•"/>
      <w:lvlJc w:val="left"/>
      <w:pPr>
        <w:ind w:left="3066" w:hanging="361"/>
      </w:pPr>
      <w:rPr>
        <w:rFonts w:hint="default"/>
        <w:lang w:val="pt-PT" w:eastAsia="en-US" w:bidi="ar-SA"/>
      </w:rPr>
    </w:lvl>
    <w:lvl w:ilvl="4" w:tplc="E716D48A">
      <w:numFmt w:val="bullet"/>
      <w:lvlText w:val="•"/>
      <w:lvlJc w:val="left"/>
      <w:pPr>
        <w:ind w:left="4170" w:hanging="361"/>
      </w:pPr>
      <w:rPr>
        <w:rFonts w:hint="default"/>
        <w:lang w:val="pt-PT" w:eastAsia="en-US" w:bidi="ar-SA"/>
      </w:rPr>
    </w:lvl>
    <w:lvl w:ilvl="5" w:tplc="47A87FA4">
      <w:numFmt w:val="bullet"/>
      <w:lvlText w:val="•"/>
      <w:lvlJc w:val="left"/>
      <w:pPr>
        <w:ind w:left="5273" w:hanging="361"/>
      </w:pPr>
      <w:rPr>
        <w:rFonts w:hint="default"/>
        <w:lang w:val="pt-PT" w:eastAsia="en-US" w:bidi="ar-SA"/>
      </w:rPr>
    </w:lvl>
    <w:lvl w:ilvl="6" w:tplc="5DA4B068">
      <w:numFmt w:val="bullet"/>
      <w:lvlText w:val="•"/>
      <w:lvlJc w:val="left"/>
      <w:pPr>
        <w:ind w:left="6376" w:hanging="361"/>
      </w:pPr>
      <w:rPr>
        <w:rFonts w:hint="default"/>
        <w:lang w:val="pt-PT" w:eastAsia="en-US" w:bidi="ar-SA"/>
      </w:rPr>
    </w:lvl>
    <w:lvl w:ilvl="7" w:tplc="31169722">
      <w:numFmt w:val="bullet"/>
      <w:lvlText w:val="•"/>
      <w:lvlJc w:val="left"/>
      <w:pPr>
        <w:ind w:left="7480" w:hanging="361"/>
      </w:pPr>
      <w:rPr>
        <w:rFonts w:hint="default"/>
        <w:lang w:val="pt-PT" w:eastAsia="en-US" w:bidi="ar-SA"/>
      </w:rPr>
    </w:lvl>
    <w:lvl w:ilvl="8" w:tplc="7EA4FC82">
      <w:numFmt w:val="bullet"/>
      <w:lvlText w:val="•"/>
      <w:lvlJc w:val="left"/>
      <w:pPr>
        <w:ind w:left="858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07C12BB"/>
    <w:multiLevelType w:val="hybridMultilevel"/>
    <w:tmpl w:val="71FC6EF8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481C312B"/>
    <w:multiLevelType w:val="hybridMultilevel"/>
    <w:tmpl w:val="EED63C7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528752">
    <w:abstractNumId w:val="0"/>
  </w:num>
  <w:num w:numId="2" w16cid:durableId="87896112">
    <w:abstractNumId w:val="1"/>
  </w:num>
  <w:num w:numId="3" w16cid:durableId="70589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TOwNDAysTAzMjBR0lEKTi0uzszPAykwNK0FABp81mAtAAAA"/>
  </w:docVars>
  <w:rsids>
    <w:rsidRoot w:val="0039193E"/>
    <w:rsid w:val="00007C1E"/>
    <w:rsid w:val="0006409F"/>
    <w:rsid w:val="0006616E"/>
    <w:rsid w:val="00072442"/>
    <w:rsid w:val="000928D7"/>
    <w:rsid w:val="000F51E8"/>
    <w:rsid w:val="000F58F9"/>
    <w:rsid w:val="000F6ED1"/>
    <w:rsid w:val="0010514F"/>
    <w:rsid w:val="0011127B"/>
    <w:rsid w:val="0011705C"/>
    <w:rsid w:val="00163AF1"/>
    <w:rsid w:val="00170085"/>
    <w:rsid w:val="00172A38"/>
    <w:rsid w:val="0018744A"/>
    <w:rsid w:val="001D0DDF"/>
    <w:rsid w:val="001E74B4"/>
    <w:rsid w:val="001F6B9D"/>
    <w:rsid w:val="00222A54"/>
    <w:rsid w:val="002422C8"/>
    <w:rsid w:val="00276569"/>
    <w:rsid w:val="00282057"/>
    <w:rsid w:val="00286ECC"/>
    <w:rsid w:val="002926EB"/>
    <w:rsid w:val="002A57C2"/>
    <w:rsid w:val="002E4F7B"/>
    <w:rsid w:val="002E7262"/>
    <w:rsid w:val="0030015B"/>
    <w:rsid w:val="00322337"/>
    <w:rsid w:val="00332503"/>
    <w:rsid w:val="003355A0"/>
    <w:rsid w:val="00356408"/>
    <w:rsid w:val="00364E39"/>
    <w:rsid w:val="0037259C"/>
    <w:rsid w:val="0037702A"/>
    <w:rsid w:val="00384D1B"/>
    <w:rsid w:val="00385B3D"/>
    <w:rsid w:val="0039193E"/>
    <w:rsid w:val="00395A68"/>
    <w:rsid w:val="003D3867"/>
    <w:rsid w:val="003F4325"/>
    <w:rsid w:val="00420F45"/>
    <w:rsid w:val="00423629"/>
    <w:rsid w:val="00426556"/>
    <w:rsid w:val="00436F0B"/>
    <w:rsid w:val="00456DE9"/>
    <w:rsid w:val="004622D9"/>
    <w:rsid w:val="00471208"/>
    <w:rsid w:val="00497542"/>
    <w:rsid w:val="004A532C"/>
    <w:rsid w:val="004C65E5"/>
    <w:rsid w:val="004E65F1"/>
    <w:rsid w:val="005058AA"/>
    <w:rsid w:val="005121C8"/>
    <w:rsid w:val="00523836"/>
    <w:rsid w:val="00554099"/>
    <w:rsid w:val="00574CB5"/>
    <w:rsid w:val="00575A5B"/>
    <w:rsid w:val="005938F6"/>
    <w:rsid w:val="005C79BA"/>
    <w:rsid w:val="005D7203"/>
    <w:rsid w:val="005E10C6"/>
    <w:rsid w:val="005E331C"/>
    <w:rsid w:val="006201D1"/>
    <w:rsid w:val="00621CFC"/>
    <w:rsid w:val="00634845"/>
    <w:rsid w:val="006578EA"/>
    <w:rsid w:val="00693D7B"/>
    <w:rsid w:val="006A5502"/>
    <w:rsid w:val="006B056B"/>
    <w:rsid w:val="006B5F5F"/>
    <w:rsid w:val="006B6A4A"/>
    <w:rsid w:val="006D0018"/>
    <w:rsid w:val="006D39EE"/>
    <w:rsid w:val="006E19B7"/>
    <w:rsid w:val="00703153"/>
    <w:rsid w:val="0073529F"/>
    <w:rsid w:val="00742BEE"/>
    <w:rsid w:val="007A4B1F"/>
    <w:rsid w:val="007F68B9"/>
    <w:rsid w:val="008117AA"/>
    <w:rsid w:val="00826A9E"/>
    <w:rsid w:val="008379A3"/>
    <w:rsid w:val="00853C62"/>
    <w:rsid w:val="0086277B"/>
    <w:rsid w:val="00863ED9"/>
    <w:rsid w:val="008662CE"/>
    <w:rsid w:val="00867C0A"/>
    <w:rsid w:val="008A51A5"/>
    <w:rsid w:val="008C6331"/>
    <w:rsid w:val="008E5D1F"/>
    <w:rsid w:val="008E6AB4"/>
    <w:rsid w:val="008F0B53"/>
    <w:rsid w:val="00913267"/>
    <w:rsid w:val="00930D50"/>
    <w:rsid w:val="00946101"/>
    <w:rsid w:val="00953831"/>
    <w:rsid w:val="009739AB"/>
    <w:rsid w:val="00974A84"/>
    <w:rsid w:val="0097777B"/>
    <w:rsid w:val="00985036"/>
    <w:rsid w:val="00993507"/>
    <w:rsid w:val="009D57A9"/>
    <w:rsid w:val="009E12BC"/>
    <w:rsid w:val="009F3ED7"/>
    <w:rsid w:val="00A634D2"/>
    <w:rsid w:val="00A970C5"/>
    <w:rsid w:val="00AA1FF9"/>
    <w:rsid w:val="00AA42AE"/>
    <w:rsid w:val="00AB795A"/>
    <w:rsid w:val="00AC4CB6"/>
    <w:rsid w:val="00AE3FEA"/>
    <w:rsid w:val="00AE6B11"/>
    <w:rsid w:val="00B242EB"/>
    <w:rsid w:val="00B3158E"/>
    <w:rsid w:val="00B341D9"/>
    <w:rsid w:val="00B71DB4"/>
    <w:rsid w:val="00BB098D"/>
    <w:rsid w:val="00BD3DA4"/>
    <w:rsid w:val="00BE5593"/>
    <w:rsid w:val="00C01700"/>
    <w:rsid w:val="00C241B2"/>
    <w:rsid w:val="00C3179A"/>
    <w:rsid w:val="00C53A59"/>
    <w:rsid w:val="00C77341"/>
    <w:rsid w:val="00C83F34"/>
    <w:rsid w:val="00CA59C1"/>
    <w:rsid w:val="00CB472D"/>
    <w:rsid w:val="00CE229B"/>
    <w:rsid w:val="00CF4FD8"/>
    <w:rsid w:val="00D00E27"/>
    <w:rsid w:val="00D205F4"/>
    <w:rsid w:val="00D22830"/>
    <w:rsid w:val="00D31779"/>
    <w:rsid w:val="00D46207"/>
    <w:rsid w:val="00D55A69"/>
    <w:rsid w:val="00D60AF7"/>
    <w:rsid w:val="00D75B93"/>
    <w:rsid w:val="00D779C9"/>
    <w:rsid w:val="00D91D81"/>
    <w:rsid w:val="00DD35E3"/>
    <w:rsid w:val="00E02D11"/>
    <w:rsid w:val="00E07F6B"/>
    <w:rsid w:val="00E17888"/>
    <w:rsid w:val="00E26715"/>
    <w:rsid w:val="00E47CEA"/>
    <w:rsid w:val="00E57755"/>
    <w:rsid w:val="00E652FD"/>
    <w:rsid w:val="00E652FE"/>
    <w:rsid w:val="00E76B96"/>
    <w:rsid w:val="00EA2929"/>
    <w:rsid w:val="00EC3680"/>
    <w:rsid w:val="00F272FA"/>
    <w:rsid w:val="00F57475"/>
    <w:rsid w:val="00FA4C50"/>
    <w:rsid w:val="00FF17F4"/>
    <w:rsid w:val="3C01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2124"/>
  <w15:docId w15:val="{AAF4D24D-ED0B-414E-89C2-0AFFF2B3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3DA4"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rsid w:val="00BD3DA4"/>
    <w:pPr>
      <w:ind w:left="145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D3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D3DA4"/>
    <w:pPr>
      <w:ind w:left="566" w:hanging="362"/>
    </w:pPr>
  </w:style>
  <w:style w:type="paragraph" w:styleId="Ttulo">
    <w:name w:val="Title"/>
    <w:basedOn w:val="Normal"/>
    <w:uiPriority w:val="1"/>
    <w:qFormat/>
    <w:rsid w:val="00BD3DA4"/>
    <w:pPr>
      <w:spacing w:before="66"/>
      <w:ind w:left="146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rsid w:val="00BD3DA4"/>
    <w:pPr>
      <w:spacing w:line="278" w:lineRule="exact"/>
      <w:ind w:left="566" w:hanging="362"/>
    </w:pPr>
  </w:style>
  <w:style w:type="paragraph" w:customStyle="1" w:styleId="TableParagraph">
    <w:name w:val="Table Paragraph"/>
    <w:basedOn w:val="Normal"/>
    <w:uiPriority w:val="1"/>
    <w:qFormat/>
    <w:rsid w:val="00BD3DA4"/>
  </w:style>
  <w:style w:type="character" w:styleId="Hyperlink">
    <w:name w:val="Hyperlink"/>
    <w:basedOn w:val="Fontepargpadro"/>
    <w:uiPriority w:val="99"/>
    <w:unhideWhenUsed/>
    <w:rsid w:val="002E7262"/>
    <w:rPr>
      <w:color w:val="0000FF" w:themeColor="hyperlink"/>
      <w:u w:val="single"/>
    </w:rPr>
  </w:style>
  <w:style w:type="paragraph" w:customStyle="1" w:styleId="western">
    <w:name w:val="western"/>
    <w:basedOn w:val="Normal"/>
    <w:rsid w:val="002E4F7B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70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bernardin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migueldameso/?locale=en_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1B65-8E70-409D-831D-563E2B14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Santos</dc:creator>
  <cp:keywords/>
  <dc:description/>
  <cp:lastModifiedBy>Miguel Silva</cp:lastModifiedBy>
  <cp:revision>84</cp:revision>
  <cp:lastPrinted>2023-06-13T23:44:00Z</cp:lastPrinted>
  <dcterms:created xsi:type="dcterms:W3CDTF">2022-06-05T20:52:00Z</dcterms:created>
  <dcterms:modified xsi:type="dcterms:W3CDTF">2024-05-30T18:06:00Z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12/04/2022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30/05/2022</vt:lpwstr>
  </property>
</Properties>
</file>